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D7C" w:rsidRDefault="00D10D7C"/>
    <w:p w:rsidR="00115661" w:rsidRPr="00435ED6" w:rsidRDefault="00D10D7C" w:rsidP="00435ED6">
      <w:pPr>
        <w:pStyle w:val="Nadpis1"/>
        <w:jc w:val="center"/>
        <w:rPr>
          <w:color w:val="auto"/>
        </w:rPr>
      </w:pPr>
      <w:r w:rsidRPr="00435ED6">
        <w:rPr>
          <w:color w:val="auto"/>
        </w:rPr>
        <w:t xml:space="preserve">PROTOKOL HODNOCENÍ </w:t>
      </w:r>
      <w:sdt>
        <w:sdtPr>
          <w:rPr>
            <w:color w:val="auto"/>
          </w:rPr>
          <w:alias w:val="TYP PRÁCE"/>
          <w:tag w:val="TYP PRÁCE"/>
          <w:id w:val="-721056677"/>
          <w:placeholder>
            <w:docPart w:val="7D4D1C929B284280911E2DB2F6344EF3"/>
          </w:placeholder>
          <w:dropDownList>
            <w:listItem w:displayText="DIPLOMOVÉ" w:value="DIPLOMOVÉ"/>
            <w:listItem w:displayText="BAKALÁŘSKÉ" w:value="BAKALÁŘSKÉ"/>
          </w:dropDownList>
        </w:sdtPr>
        <w:sdtContent>
          <w:r w:rsidR="002B5B76">
            <w:rPr>
              <w:color w:val="auto"/>
            </w:rPr>
            <w:t>DIPLOMOVÉ</w:t>
          </w:r>
        </w:sdtContent>
      </w:sdt>
      <w:r w:rsidR="00435ED6" w:rsidRPr="00435ED6">
        <w:rPr>
          <w:color w:val="auto"/>
        </w:rPr>
        <w:t xml:space="preserve"> </w:t>
      </w:r>
      <w:r w:rsidRPr="00435ED6">
        <w:rPr>
          <w:color w:val="auto"/>
        </w:rPr>
        <w:t>PRÁCE</w:t>
      </w:r>
    </w:p>
    <w:p w:rsidR="00D10D7C" w:rsidRPr="00435ED6" w:rsidRDefault="00D10D7C" w:rsidP="00435ED6">
      <w:pPr>
        <w:pStyle w:val="Nadpis3"/>
        <w:jc w:val="center"/>
        <w:rPr>
          <w:color w:val="auto"/>
        </w:rPr>
      </w:pPr>
      <w:r w:rsidRPr="00435ED6">
        <w:rPr>
          <w:color w:val="auto"/>
        </w:rPr>
        <w:t xml:space="preserve">POSUDEK </w:t>
      </w:r>
      <w:sdt>
        <w:sdtPr>
          <w:rPr>
            <w:color w:val="auto"/>
          </w:rPr>
          <w:alias w:val="TYP AUTORA"/>
          <w:tag w:val="TYP AUTORA"/>
          <w:id w:val="-6300524"/>
          <w:placeholder>
            <w:docPart w:val="DefaultPlaceholder_1082065159"/>
          </w:placeholder>
          <w:dropDownList>
            <w:listItem w:value="Zvolte položku."/>
            <w:listItem w:displayText="VEDOUCÍHO" w:value="VEDOUCÍHO"/>
            <w:listItem w:displayText="OPONENTA" w:value="OPONENTA"/>
          </w:dropDownList>
        </w:sdtPr>
        <w:sdtContent>
          <w:r w:rsidR="002B5B76">
            <w:rPr>
              <w:color w:val="auto"/>
            </w:rPr>
            <w:t>OPONENTA</w:t>
          </w:r>
        </w:sdtContent>
      </w:sdt>
    </w:p>
    <w:p w:rsidR="00435ED6" w:rsidRDefault="00435ED6" w:rsidP="00D10D7C">
      <w:pPr>
        <w:tabs>
          <w:tab w:val="left" w:pos="3480"/>
        </w:tabs>
      </w:pPr>
    </w:p>
    <w:p w:rsidR="00D10D7C" w:rsidRPr="00435ED6" w:rsidRDefault="00D10D7C" w:rsidP="00435ED6">
      <w:pPr>
        <w:tabs>
          <w:tab w:val="left" w:pos="2280"/>
        </w:tabs>
        <w:rPr>
          <w:i/>
        </w:rPr>
      </w:pPr>
      <w:r>
        <w:t>JMÉNO STUDENTA:</w:t>
      </w:r>
      <w:r w:rsidR="002B5B76">
        <w:t xml:space="preserve"> Pavel Žalud</w:t>
      </w:r>
      <w:r w:rsidR="00435ED6" w:rsidRPr="00435ED6">
        <w:rPr>
          <w:b/>
          <w:i/>
        </w:rPr>
        <w:t xml:space="preserve">                                                                                                                            </w:t>
      </w:r>
    </w:p>
    <w:p w:rsidR="00D10D7C" w:rsidRPr="00435ED6" w:rsidRDefault="00D10D7C" w:rsidP="00D10D7C">
      <w:pPr>
        <w:tabs>
          <w:tab w:val="left" w:pos="3480"/>
        </w:tabs>
      </w:pPr>
      <w:r>
        <w:t>NÁZEV PRÁCE:</w:t>
      </w:r>
      <w:r w:rsidR="002B5B76">
        <w:t xml:space="preserve"> Vnitřní politika Japonska první poloviny 20. století v kontextu jeho expanzivního snažení</w:t>
      </w:r>
      <w:r w:rsidR="00435ED6" w:rsidRPr="00435ED6">
        <w:rPr>
          <w:b/>
          <w:i/>
        </w:rPr>
        <w:t xml:space="preserve">                                                                                                                                             </w:t>
      </w:r>
    </w:p>
    <w:p w:rsidR="00D10D7C" w:rsidRPr="00435ED6" w:rsidRDefault="00D10D7C" w:rsidP="00D10D7C">
      <w:pPr>
        <w:tabs>
          <w:tab w:val="left" w:pos="3480"/>
        </w:tabs>
      </w:pPr>
      <w:r>
        <w:t>HODNOTIL (u externích vedoucích uveďte též adresu a funkci ve firmě):</w:t>
      </w:r>
      <w:r w:rsidR="00435ED6">
        <w:t xml:space="preserve"> </w:t>
      </w:r>
      <w:r w:rsidR="002B5B76">
        <w:t xml:space="preserve">Dr. David </w:t>
      </w:r>
      <w:proofErr w:type="spellStart"/>
      <w:r w:rsidR="002B5B76">
        <w:t>Šanc</w:t>
      </w:r>
      <w:proofErr w:type="spellEnd"/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CÍL PRÁCE (jaký byl a do jaké míry byl naplněn)</w:t>
      </w:r>
    </w:p>
    <w:p w:rsidR="002821D2" w:rsidRPr="002821D2" w:rsidRDefault="002B5B76" w:rsidP="002821D2">
      <w:pPr>
        <w:pStyle w:val="Odstavecseseznamem"/>
        <w:tabs>
          <w:tab w:val="left" w:pos="142"/>
        </w:tabs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Cílem práce je nalezení </w:t>
      </w:r>
      <w:r w:rsidR="00B15DEF">
        <w:rPr>
          <w:sz w:val="20"/>
          <w:szCs w:val="20"/>
        </w:rPr>
        <w:t>důvodů</w:t>
      </w:r>
      <w:r>
        <w:rPr>
          <w:sz w:val="20"/>
          <w:szCs w:val="20"/>
        </w:rPr>
        <w:t>, ze kterých Japonsko na přelomu 19. a 20. století změnilo vnitřní i zahraniční politiku a stalo se imperiální mocností, jež budovala vlastní impérium ve východní a jihovýchodní Asii. Tento cíl se zh</w:t>
      </w:r>
      <w:r w:rsidR="00B15DEF">
        <w:rPr>
          <w:sz w:val="20"/>
          <w:szCs w:val="20"/>
        </w:rPr>
        <w:t>ruba autorovi naplnit podařilo.</w:t>
      </w:r>
    </w:p>
    <w:p w:rsidR="002821D2" w:rsidRPr="002821D2" w:rsidRDefault="002821D2" w:rsidP="002821D2">
      <w:pPr>
        <w:pStyle w:val="Odstavecseseznamem"/>
        <w:tabs>
          <w:tab w:val="left" w:pos="284"/>
        </w:tabs>
        <w:ind w:left="142" w:hanging="142"/>
        <w:rPr>
          <w:sz w:val="20"/>
          <w:szCs w:val="20"/>
        </w:rPr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OBSAHOVÉ ZPRACOVÁNÍ (náročnost, tvůrčí přístup, proporcionalita vlastní práce, vhodnost příloh)</w:t>
      </w:r>
    </w:p>
    <w:p w:rsidR="002B5B76" w:rsidRPr="002B5B76" w:rsidRDefault="00B15DEF" w:rsidP="002B5B76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Bohužel musím konstatovat, že po obsahové stránce nedošlo k výraznému posunu mezi první (neobhájenou) a přepracovanou (posuzovanou) verzí práce. Autor sice nakládá s </w:t>
      </w:r>
      <w:proofErr w:type="spellStart"/>
      <w:r>
        <w:rPr>
          <w:sz w:val="20"/>
          <w:szCs w:val="20"/>
        </w:rPr>
        <w:t>Haushoferovou</w:t>
      </w:r>
      <w:proofErr w:type="spellEnd"/>
      <w:r>
        <w:rPr>
          <w:sz w:val="20"/>
          <w:szCs w:val="20"/>
        </w:rPr>
        <w:t xml:space="preserve"> geopolitickou teorií opatrněji, nicméně stále se nevyvaroval záměnám příčin a důsledků – expanze Japonska začala dříve, než </w:t>
      </w:r>
      <w:proofErr w:type="spellStart"/>
      <w:r>
        <w:rPr>
          <w:sz w:val="20"/>
          <w:szCs w:val="20"/>
        </w:rPr>
        <w:t>H</w:t>
      </w:r>
      <w:r w:rsidR="00A878E7">
        <w:rPr>
          <w:sz w:val="20"/>
          <w:szCs w:val="20"/>
        </w:rPr>
        <w:t>au</w:t>
      </w:r>
      <w:r>
        <w:rPr>
          <w:sz w:val="20"/>
          <w:szCs w:val="20"/>
        </w:rPr>
        <w:t>shofer</w:t>
      </w:r>
      <w:proofErr w:type="spellEnd"/>
      <w:r>
        <w:rPr>
          <w:sz w:val="20"/>
          <w:szCs w:val="20"/>
        </w:rPr>
        <w:t xml:space="preserve"> publikoval své zásadní texty. V práci přibyla kapitola o </w:t>
      </w:r>
      <w:proofErr w:type="spellStart"/>
      <w:r>
        <w:rPr>
          <w:sz w:val="20"/>
          <w:szCs w:val="20"/>
        </w:rPr>
        <w:t>policy</w:t>
      </w:r>
      <w:proofErr w:type="spellEnd"/>
      <w:r>
        <w:rPr>
          <w:sz w:val="20"/>
          <w:szCs w:val="20"/>
        </w:rPr>
        <w:t xml:space="preserve"> analýze</w:t>
      </w:r>
      <w:r w:rsidR="00A878E7">
        <w:rPr>
          <w:sz w:val="20"/>
          <w:szCs w:val="20"/>
        </w:rPr>
        <w:t>,</w:t>
      </w:r>
      <w:r>
        <w:rPr>
          <w:sz w:val="20"/>
          <w:szCs w:val="20"/>
        </w:rPr>
        <w:t xml:space="preserve"> kter</w:t>
      </w:r>
      <w:r w:rsidR="00A878E7">
        <w:rPr>
          <w:sz w:val="20"/>
          <w:szCs w:val="20"/>
        </w:rPr>
        <w:t>á</w:t>
      </w:r>
      <w:r>
        <w:rPr>
          <w:sz w:val="20"/>
          <w:szCs w:val="20"/>
        </w:rPr>
        <w:t xml:space="preserve"> má autorovi sloužit jako metoda práce. Ve vlastním textu (který zůstal jen málo změněn) však již autor s touto metodou dále nepracuje a omezuje se na analýzu (spíše popis) „</w:t>
      </w:r>
      <w:proofErr w:type="spellStart"/>
      <w:r>
        <w:rPr>
          <w:sz w:val="20"/>
          <w:szCs w:val="20"/>
        </w:rPr>
        <w:t>politics</w:t>
      </w:r>
      <w:proofErr w:type="spellEnd"/>
      <w:r>
        <w:rPr>
          <w:sz w:val="20"/>
          <w:szCs w:val="20"/>
        </w:rPr>
        <w:t xml:space="preserve"> a ne </w:t>
      </w:r>
      <w:proofErr w:type="spellStart"/>
      <w:r>
        <w:rPr>
          <w:sz w:val="20"/>
          <w:szCs w:val="20"/>
        </w:rPr>
        <w:t>policy</w:t>
      </w:r>
      <w:proofErr w:type="spellEnd"/>
      <w:r>
        <w:rPr>
          <w:sz w:val="20"/>
          <w:szCs w:val="20"/>
        </w:rPr>
        <w:t xml:space="preserve">. Rovněž </w:t>
      </w:r>
      <w:r w:rsidR="00A878E7">
        <w:rPr>
          <w:sz w:val="20"/>
          <w:szCs w:val="20"/>
        </w:rPr>
        <w:t xml:space="preserve">v </w:t>
      </w:r>
      <w:r>
        <w:rPr>
          <w:sz w:val="20"/>
          <w:szCs w:val="20"/>
        </w:rPr>
        <w:t>kapitol</w:t>
      </w:r>
      <w:r w:rsidR="00A878E7">
        <w:rPr>
          <w:sz w:val="20"/>
          <w:szCs w:val="20"/>
        </w:rPr>
        <w:t>e</w:t>
      </w:r>
      <w:r>
        <w:rPr>
          <w:sz w:val="20"/>
          <w:szCs w:val="20"/>
        </w:rPr>
        <w:t xml:space="preserve"> 7, jež s tématem práce téměř nesouvisí, </w:t>
      </w:r>
      <w:r w:rsidR="00305592">
        <w:rPr>
          <w:sz w:val="20"/>
          <w:szCs w:val="20"/>
        </w:rPr>
        <w:t xml:space="preserve">neboť se v ní autor prakticky nevěnuje vnitřní politice Japonska, </w:t>
      </w:r>
      <w:r>
        <w:rPr>
          <w:sz w:val="20"/>
          <w:szCs w:val="20"/>
        </w:rPr>
        <w:t>je změněna jen málo</w:t>
      </w:r>
      <w:r w:rsidR="00305592">
        <w:rPr>
          <w:sz w:val="20"/>
          <w:szCs w:val="20"/>
        </w:rPr>
        <w:t xml:space="preserve"> – navíc se autor pokusil fakt, že se od tématu liší, trapně maskovat tím, že za název kapitoly přidal slovo „doslov“. Celkově vzato: obsahové změny jsou nedostatečné. </w:t>
      </w:r>
      <w:r>
        <w:rPr>
          <w:sz w:val="20"/>
          <w:szCs w:val="20"/>
        </w:rPr>
        <w:t xml:space="preserve">  </w:t>
      </w:r>
    </w:p>
    <w:p w:rsidR="002821D2" w:rsidRPr="002821D2" w:rsidRDefault="002821D2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FORMÁLNÍ ÚPRAVA (jazykový projev, kvalita citací a používané literatury, grafická úprava)</w:t>
      </w:r>
    </w:p>
    <w:p w:rsidR="00D10D7C" w:rsidRPr="002821D2" w:rsidRDefault="00F00625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Po formální stránce je text v</w:t>
      </w:r>
      <w:r w:rsidR="007732F1">
        <w:rPr>
          <w:sz w:val="20"/>
          <w:szCs w:val="20"/>
        </w:rPr>
        <w:t> </w:t>
      </w:r>
      <w:r>
        <w:rPr>
          <w:sz w:val="20"/>
          <w:szCs w:val="20"/>
        </w:rPr>
        <w:t>pořádku</w:t>
      </w:r>
      <w:r w:rsidR="007732F1">
        <w:rPr>
          <w:sz w:val="20"/>
          <w:szCs w:val="20"/>
        </w:rPr>
        <w:t xml:space="preserve"> – odkazy, citace a seznam liter</w:t>
      </w:r>
      <w:r w:rsidR="00305592">
        <w:rPr>
          <w:sz w:val="20"/>
          <w:szCs w:val="20"/>
        </w:rPr>
        <w:t xml:space="preserve">atury jsou bez chyb. </w:t>
      </w:r>
      <w:r w:rsidR="007732F1">
        <w:rPr>
          <w:sz w:val="20"/>
          <w:szCs w:val="20"/>
        </w:rPr>
        <w:t>Autorův jazykový projev je kvalitní, i když v</w:t>
      </w:r>
      <w:r w:rsidR="00305592">
        <w:rPr>
          <w:sz w:val="20"/>
          <w:szCs w:val="20"/>
        </w:rPr>
        <w:t> </w:t>
      </w:r>
      <w:r w:rsidR="007732F1">
        <w:rPr>
          <w:sz w:val="20"/>
          <w:szCs w:val="20"/>
        </w:rPr>
        <w:t>úvodu</w:t>
      </w:r>
      <w:r w:rsidR="00305592">
        <w:rPr>
          <w:sz w:val="20"/>
          <w:szCs w:val="20"/>
        </w:rPr>
        <w:t xml:space="preserve"> autor ponechal divné knižní obraty, </w:t>
      </w:r>
      <w:r w:rsidR="007732F1">
        <w:rPr>
          <w:sz w:val="20"/>
          <w:szCs w:val="20"/>
        </w:rPr>
        <w:t xml:space="preserve">které nejsou v souladu s žánrem textu a hlavně </w:t>
      </w:r>
      <w:r w:rsidR="00305592">
        <w:rPr>
          <w:sz w:val="20"/>
          <w:szCs w:val="20"/>
        </w:rPr>
        <w:t>s dalším textem</w:t>
      </w:r>
      <w:r w:rsidR="007732F1">
        <w:rPr>
          <w:sz w:val="20"/>
          <w:szCs w:val="20"/>
        </w:rPr>
        <w:t xml:space="preserve">. </w:t>
      </w:r>
    </w:p>
    <w:p w:rsidR="002821D2" w:rsidRPr="002821D2" w:rsidRDefault="002821D2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STRUČNÝ CELKOVÝ KOMENTÁŘ (silné a slabé stránky práce, zdůvodnění hodnocení)</w:t>
      </w:r>
    </w:p>
    <w:p w:rsidR="005038AC" w:rsidRDefault="00305592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 s podivem, že autor práci nepodrobil zodpovědnější revizi. Většina zásahů byla kosmetická (tristní je zejména ono zmíněné přidání termínu „doslov“ za název kapitoly 7) a </w:t>
      </w:r>
      <w:r w:rsidR="005038AC">
        <w:rPr>
          <w:sz w:val="20"/>
          <w:szCs w:val="20"/>
        </w:rPr>
        <w:t>tudíž nedošlo k odstranění zásadních problémů textu. Musím opět konstatovat, že kapitoly o vnitřní politice Japonska j</w:t>
      </w:r>
      <w:r w:rsidR="00A878E7">
        <w:rPr>
          <w:sz w:val="20"/>
          <w:szCs w:val="20"/>
        </w:rPr>
        <w:t xml:space="preserve">sou </w:t>
      </w:r>
      <w:r w:rsidR="005038AC">
        <w:rPr>
          <w:sz w:val="20"/>
          <w:szCs w:val="20"/>
        </w:rPr>
        <w:t>dobr</w:t>
      </w:r>
      <w:r w:rsidR="00A878E7">
        <w:rPr>
          <w:sz w:val="20"/>
          <w:szCs w:val="20"/>
        </w:rPr>
        <w:t>é</w:t>
      </w:r>
      <w:r w:rsidR="005038AC">
        <w:rPr>
          <w:sz w:val="20"/>
          <w:szCs w:val="20"/>
        </w:rPr>
        <w:t xml:space="preserve"> (i když se jedná spíše o historický text), kapitola 7 zůstává zbytečná a velké pochybnosti mám o autorově práci s geopolitickou teorií. V minulém posudku jsem upozorňoval na odstavec, ze kterého vyplývá, že se autor domnívá, že hlavním zdrojem japonské expanze byla teorie K. </w:t>
      </w:r>
      <w:proofErr w:type="spellStart"/>
      <w:r w:rsidR="005038AC">
        <w:rPr>
          <w:sz w:val="20"/>
          <w:szCs w:val="20"/>
        </w:rPr>
        <w:t>Haushofera</w:t>
      </w:r>
      <w:proofErr w:type="spellEnd"/>
      <w:r w:rsidR="005038AC">
        <w:rPr>
          <w:sz w:val="20"/>
          <w:szCs w:val="20"/>
        </w:rPr>
        <w:t xml:space="preserve"> (2. </w:t>
      </w:r>
      <w:r w:rsidR="00A878E7">
        <w:rPr>
          <w:sz w:val="20"/>
          <w:szCs w:val="20"/>
        </w:rPr>
        <w:t>o</w:t>
      </w:r>
      <w:r w:rsidR="005038AC">
        <w:rPr>
          <w:sz w:val="20"/>
          <w:szCs w:val="20"/>
        </w:rPr>
        <w:t>dstavec na s. 66). Formulace v práci zůstala – je to skutečně autorovo přesvědčení</w:t>
      </w:r>
      <w:r w:rsidR="00A878E7">
        <w:rPr>
          <w:sz w:val="20"/>
          <w:szCs w:val="20"/>
        </w:rPr>
        <w:t>?</w:t>
      </w:r>
      <w:r w:rsidR="005038AC">
        <w:rPr>
          <w:sz w:val="20"/>
          <w:szCs w:val="20"/>
        </w:rPr>
        <w:t xml:space="preserve"> </w:t>
      </w:r>
      <w:r w:rsidR="00A878E7">
        <w:rPr>
          <w:sz w:val="20"/>
          <w:szCs w:val="20"/>
        </w:rPr>
        <w:t>M</w:t>
      </w:r>
      <w:r w:rsidR="005038AC">
        <w:rPr>
          <w:sz w:val="20"/>
          <w:szCs w:val="20"/>
        </w:rPr>
        <w:t>á pro to podložené důkazy a argumenty?</w:t>
      </w:r>
    </w:p>
    <w:p w:rsidR="00D10D7C" w:rsidRPr="002821D2" w:rsidRDefault="005038AC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Celkově mám pochybnosti o tom, zda je v autorových silách, nebo zda je autor ochoten zvolené téma zpracovat akceptovatelným způsobem.</w:t>
      </w:r>
    </w:p>
    <w:p w:rsidR="002821D2" w:rsidRPr="002821D2" w:rsidRDefault="002821D2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OTÁZKY A PŘIPOMÍNKY URČENÉ K ROZPRAVĚ PŘI OBHAJOBĚ</w:t>
      </w:r>
    </w:p>
    <w:p w:rsidR="00D10D7C" w:rsidRPr="00A878E7" w:rsidRDefault="001A036D" w:rsidP="001A036D">
      <w:pPr>
        <w:pStyle w:val="Odstavecseseznamem"/>
        <w:tabs>
          <w:tab w:val="left" w:pos="284"/>
        </w:tabs>
        <w:ind w:left="142"/>
        <w:rPr>
          <w:sz w:val="20"/>
          <w:szCs w:val="20"/>
        </w:rPr>
      </w:pPr>
      <w:r w:rsidRPr="00A878E7">
        <w:rPr>
          <w:sz w:val="20"/>
          <w:szCs w:val="20"/>
        </w:rPr>
        <w:t xml:space="preserve">Autor by měl před komisí </w:t>
      </w:r>
      <w:r w:rsidR="005038AC" w:rsidRPr="00A878E7">
        <w:rPr>
          <w:sz w:val="20"/>
          <w:szCs w:val="20"/>
        </w:rPr>
        <w:t xml:space="preserve">vysvětlit, jak </w:t>
      </w:r>
      <w:r w:rsidR="00A878E7" w:rsidRPr="00A878E7">
        <w:rPr>
          <w:sz w:val="20"/>
          <w:szCs w:val="20"/>
        </w:rPr>
        <w:t xml:space="preserve">a kde </w:t>
      </w:r>
      <w:r w:rsidR="005038AC" w:rsidRPr="00A878E7">
        <w:rPr>
          <w:sz w:val="20"/>
          <w:szCs w:val="20"/>
        </w:rPr>
        <w:t xml:space="preserve">konkrétně v práci využil metodu </w:t>
      </w:r>
      <w:proofErr w:type="spellStart"/>
      <w:r w:rsidR="005038AC" w:rsidRPr="00A878E7">
        <w:rPr>
          <w:sz w:val="20"/>
          <w:szCs w:val="20"/>
        </w:rPr>
        <w:t>policy</w:t>
      </w:r>
      <w:proofErr w:type="spellEnd"/>
      <w:r w:rsidR="005038AC" w:rsidRPr="00A878E7">
        <w:rPr>
          <w:sz w:val="20"/>
          <w:szCs w:val="20"/>
        </w:rPr>
        <w:t xml:space="preserve"> ana</w:t>
      </w:r>
      <w:r w:rsidR="00A878E7">
        <w:rPr>
          <w:sz w:val="20"/>
          <w:szCs w:val="20"/>
        </w:rPr>
        <w:t>l</w:t>
      </w:r>
      <w:r w:rsidR="005038AC" w:rsidRPr="00A878E7">
        <w:rPr>
          <w:sz w:val="20"/>
          <w:szCs w:val="20"/>
        </w:rPr>
        <w:t>ýzy</w:t>
      </w:r>
      <w:r w:rsidR="000705C4">
        <w:rPr>
          <w:sz w:val="20"/>
          <w:szCs w:val="20"/>
        </w:rPr>
        <w:t xml:space="preserve"> a k jakým závěrům h</w:t>
      </w:r>
      <w:r w:rsidR="00A878E7" w:rsidRPr="00A878E7">
        <w:rPr>
          <w:sz w:val="20"/>
          <w:szCs w:val="20"/>
        </w:rPr>
        <w:t xml:space="preserve">o dovedly výsledky tohoto postupu. </w:t>
      </w:r>
    </w:p>
    <w:p w:rsidR="002821D2" w:rsidRPr="002821D2" w:rsidRDefault="002821D2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D10D7C" w:rsidRP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NAVRHOVANÁ ZNÁMKA</w:t>
      </w:r>
    </w:p>
    <w:p w:rsidR="00D10D7C" w:rsidRPr="002821D2" w:rsidRDefault="00A878E7" w:rsidP="002821D2">
      <w:pPr>
        <w:pStyle w:val="Odstavecseseznamem"/>
        <w:tabs>
          <w:tab w:val="left" w:pos="3480"/>
        </w:tabs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Práci navrhuji hodnotit jako dobrou pouze v případě vynikající obhajoby. </w:t>
      </w:r>
    </w:p>
    <w:p w:rsidR="002821D2" w:rsidRPr="002821D2" w:rsidRDefault="002821D2" w:rsidP="002821D2">
      <w:pPr>
        <w:pStyle w:val="Odstavecseseznamem"/>
        <w:tabs>
          <w:tab w:val="left" w:pos="3480"/>
        </w:tabs>
        <w:ind w:left="142" w:hanging="142"/>
        <w:rPr>
          <w:sz w:val="20"/>
          <w:szCs w:val="20"/>
        </w:rPr>
      </w:pPr>
    </w:p>
    <w:p w:rsidR="002821D2" w:rsidRPr="002821D2" w:rsidRDefault="002821D2" w:rsidP="002821D2">
      <w:pPr>
        <w:pStyle w:val="Odstavecseseznamem"/>
        <w:tabs>
          <w:tab w:val="left" w:pos="3480"/>
        </w:tabs>
        <w:ind w:left="142" w:hanging="142"/>
        <w:rPr>
          <w:sz w:val="20"/>
          <w:szCs w:val="20"/>
        </w:rPr>
      </w:pPr>
    </w:p>
    <w:p w:rsidR="002821D2" w:rsidRDefault="002821D2" w:rsidP="002821D2">
      <w:pPr>
        <w:pStyle w:val="Odstavecseseznamem"/>
        <w:tabs>
          <w:tab w:val="left" w:pos="3480"/>
        </w:tabs>
        <w:ind w:left="142" w:hanging="142"/>
      </w:pPr>
    </w:p>
    <w:p w:rsidR="003C559B" w:rsidRDefault="00D10D7C" w:rsidP="002821D2">
      <w:pPr>
        <w:pStyle w:val="Odstavecseseznamem"/>
        <w:tabs>
          <w:tab w:val="left" w:pos="3480"/>
        </w:tabs>
        <w:ind w:left="142" w:hanging="142"/>
      </w:pPr>
      <w:r>
        <w:t xml:space="preserve">Datum: </w:t>
      </w:r>
      <w:r w:rsidR="001A036D">
        <w:t>1</w:t>
      </w:r>
      <w:r w:rsidR="00A878E7">
        <w:t>8</w:t>
      </w:r>
      <w:r w:rsidR="001A036D">
        <w:t xml:space="preserve">. </w:t>
      </w:r>
      <w:r w:rsidR="00A878E7">
        <w:t>8</w:t>
      </w:r>
      <w:r w:rsidR="001A036D">
        <w:t>. 2013</w:t>
      </w:r>
      <w:r w:rsidR="00435ED6">
        <w:tab/>
      </w:r>
      <w:r w:rsidR="00435ED6">
        <w:tab/>
      </w:r>
      <w:r w:rsidR="00435ED6">
        <w:tab/>
      </w:r>
      <w:r w:rsidR="00435ED6">
        <w:tab/>
      </w:r>
      <w:r w:rsidR="00435ED6">
        <w:tab/>
      </w:r>
      <w:r>
        <w:t>Podpis:</w:t>
      </w:r>
    </w:p>
    <w:p w:rsidR="003C559B" w:rsidRDefault="003C559B" w:rsidP="003C559B"/>
    <w:p w:rsidR="003C559B" w:rsidRDefault="003C559B" w:rsidP="003C559B"/>
    <w:p w:rsidR="003C559B" w:rsidRDefault="003C559B" w:rsidP="003C559B"/>
    <w:p w:rsidR="003C559B" w:rsidRPr="003C559B" w:rsidRDefault="003C559B" w:rsidP="003C559B">
      <w:bookmarkStart w:id="0" w:name="_GoBack"/>
      <w:bookmarkEnd w:id="0"/>
    </w:p>
    <w:sectPr w:rsidR="003C559B" w:rsidRPr="003C559B" w:rsidSect="00E130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B75" w:rsidRDefault="003F2B75" w:rsidP="00D10D7C">
      <w:pPr>
        <w:spacing w:after="0" w:line="240" w:lineRule="auto"/>
      </w:pPr>
      <w:r>
        <w:separator/>
      </w:r>
    </w:p>
  </w:endnote>
  <w:endnote w:type="continuationSeparator" w:id="0">
    <w:p w:rsidR="003F2B75" w:rsidRDefault="003F2B75" w:rsidP="00D10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B75" w:rsidRDefault="003F2B75" w:rsidP="00D10D7C">
      <w:pPr>
        <w:spacing w:after="0" w:line="240" w:lineRule="auto"/>
      </w:pPr>
      <w:r>
        <w:separator/>
      </w:r>
    </w:p>
  </w:footnote>
  <w:footnote w:type="continuationSeparator" w:id="0">
    <w:p w:rsidR="003F2B75" w:rsidRDefault="003F2B75" w:rsidP="00D10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D7C" w:rsidRDefault="00D10D7C" w:rsidP="00D10D7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-88265</wp:posOffset>
          </wp:positionV>
          <wp:extent cx="1692275" cy="922020"/>
          <wp:effectExtent l="0" t="0" r="3175" b="0"/>
          <wp:wrapTight wrapText="bothSides">
            <wp:wrapPolygon edited="0">
              <wp:start x="0" y="0"/>
              <wp:lineTo x="0" y="20975"/>
              <wp:lineTo x="21397" y="20975"/>
              <wp:lineTo x="21397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275" cy="922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C559B" w:rsidRDefault="00D10D7C" w:rsidP="003C559B">
    <w:pPr>
      <w:pStyle w:val="Nadpis2"/>
      <w:jc w:val="right"/>
    </w:pPr>
    <w:r w:rsidRPr="00D10D7C">
      <w:rPr>
        <w:color w:val="auto"/>
      </w:rPr>
      <w:t>KATEDRA POLITOLOGIE A MEZINÁRODNÍCH VZTAHŮ</w:t>
    </w:r>
  </w:p>
  <w:p w:rsidR="003C559B" w:rsidRPr="003C559B" w:rsidRDefault="003C559B" w:rsidP="003C559B"/>
  <w:p w:rsidR="003C559B" w:rsidRPr="003C559B" w:rsidRDefault="003C559B" w:rsidP="003C559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431EB"/>
    <w:multiLevelType w:val="hybridMultilevel"/>
    <w:tmpl w:val="A7B444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435ED6"/>
    <w:rsid w:val="00056A57"/>
    <w:rsid w:val="000705C4"/>
    <w:rsid w:val="00115661"/>
    <w:rsid w:val="0012043E"/>
    <w:rsid w:val="001A036D"/>
    <w:rsid w:val="002821D2"/>
    <w:rsid w:val="002B5B76"/>
    <w:rsid w:val="00305592"/>
    <w:rsid w:val="003C559B"/>
    <w:rsid w:val="003F2B75"/>
    <w:rsid w:val="00435ED6"/>
    <w:rsid w:val="005038AC"/>
    <w:rsid w:val="00694619"/>
    <w:rsid w:val="00694816"/>
    <w:rsid w:val="007732F1"/>
    <w:rsid w:val="009C488A"/>
    <w:rsid w:val="00A878E7"/>
    <w:rsid w:val="00B15DEF"/>
    <w:rsid w:val="00B90432"/>
    <w:rsid w:val="00C301CB"/>
    <w:rsid w:val="00CC06FF"/>
    <w:rsid w:val="00D10D7C"/>
    <w:rsid w:val="00D3285F"/>
    <w:rsid w:val="00E130E1"/>
    <w:rsid w:val="00F00625"/>
    <w:rsid w:val="00F04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30E1"/>
  </w:style>
  <w:style w:type="paragraph" w:styleId="Nadpis1">
    <w:name w:val="heading 1"/>
    <w:basedOn w:val="Normln"/>
    <w:next w:val="Normln"/>
    <w:link w:val="Nadpis1Char"/>
    <w:uiPriority w:val="9"/>
    <w:qFormat/>
    <w:rsid w:val="00435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0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5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D7C"/>
  </w:style>
  <w:style w:type="paragraph" w:styleId="Zpat">
    <w:name w:val="footer"/>
    <w:basedOn w:val="Normln"/>
    <w:link w:val="Zpat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D7C"/>
  </w:style>
  <w:style w:type="paragraph" w:styleId="Textbubliny">
    <w:name w:val="Balloon Text"/>
    <w:basedOn w:val="Normln"/>
    <w:link w:val="TextbublinyChar"/>
    <w:uiPriority w:val="99"/>
    <w:semiHidden/>
    <w:unhideWhenUsed/>
    <w:rsid w:val="00D1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D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10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10D7C"/>
    <w:pPr>
      <w:ind w:left="720"/>
      <w:contextualSpacing/>
    </w:pPr>
  </w:style>
  <w:style w:type="table" w:styleId="Mkatabulky">
    <w:name w:val="Table Grid"/>
    <w:basedOn w:val="Normlntabulka"/>
    <w:uiPriority w:val="59"/>
    <w:rsid w:val="00D10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435ED6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435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35ED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5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0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5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D7C"/>
  </w:style>
  <w:style w:type="paragraph" w:styleId="Zpat">
    <w:name w:val="footer"/>
    <w:basedOn w:val="Normln"/>
    <w:link w:val="Zpat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D7C"/>
  </w:style>
  <w:style w:type="paragraph" w:styleId="Textbubliny">
    <w:name w:val="Balloon Text"/>
    <w:basedOn w:val="Normln"/>
    <w:link w:val="TextbublinyChar"/>
    <w:uiPriority w:val="99"/>
    <w:semiHidden/>
    <w:unhideWhenUsed/>
    <w:rsid w:val="00D1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D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10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10D7C"/>
    <w:pPr>
      <w:ind w:left="720"/>
      <w:contextualSpacing/>
    </w:pPr>
  </w:style>
  <w:style w:type="table" w:styleId="Mkatabulky">
    <w:name w:val="Table Grid"/>
    <w:basedOn w:val="Normlntabulka"/>
    <w:uiPriority w:val="59"/>
    <w:rsid w:val="00D10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435ED6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435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35ED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ROTOKOL%20HODNOCEN&#205;%20PR&#193;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9E2D60-40A5-4DC5-A8FB-0C1479E2EFE0}"/>
      </w:docPartPr>
      <w:docPartBody>
        <w:p w:rsidR="00685D08" w:rsidRDefault="00A630AC">
          <w:r w:rsidRPr="00B65B14">
            <w:rPr>
              <w:rStyle w:val="Zstupntext"/>
            </w:rPr>
            <w:t>Zvolte položku.</w:t>
          </w:r>
        </w:p>
      </w:docPartBody>
    </w:docPart>
    <w:docPart>
      <w:docPartPr>
        <w:name w:val="7D4D1C929B284280911E2DB2F6344E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93BD1C-6E7C-43F8-BC97-BBAF5A18323A}"/>
      </w:docPartPr>
      <w:docPartBody>
        <w:p w:rsidR="00685D08" w:rsidRDefault="00A630AC" w:rsidP="00A630AC">
          <w:pPr>
            <w:pStyle w:val="7D4D1C929B284280911E2DB2F6344EF3"/>
          </w:pPr>
          <w:r w:rsidRPr="00B65B14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630AC"/>
    <w:rsid w:val="00056E43"/>
    <w:rsid w:val="00685D08"/>
    <w:rsid w:val="00A630AC"/>
    <w:rsid w:val="00AA1FAB"/>
    <w:rsid w:val="00B778E4"/>
    <w:rsid w:val="00BA1304"/>
    <w:rsid w:val="00CA0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6E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630AC"/>
    <w:rPr>
      <w:color w:val="808080"/>
    </w:rPr>
  </w:style>
  <w:style w:type="paragraph" w:customStyle="1" w:styleId="96543BDBA2FC4BB0B5AA0D86C2CD1609">
    <w:name w:val="96543BDBA2FC4BB0B5AA0D86C2CD1609"/>
    <w:rsid w:val="00A630AC"/>
  </w:style>
  <w:style w:type="paragraph" w:customStyle="1" w:styleId="68FD949BD4774283BF618F29F8C2B1EE">
    <w:name w:val="68FD949BD4774283BF618F29F8C2B1EE"/>
    <w:rsid w:val="00A630AC"/>
  </w:style>
  <w:style w:type="paragraph" w:customStyle="1" w:styleId="7D4D1C929B284280911E2DB2F6344EF3">
    <w:name w:val="7D4D1C929B284280911E2DB2F6344EF3"/>
    <w:rsid w:val="00A630A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PROTOKOL HODNOCENÍ PRÁCE.dotx</Template>
  <TotalTime>9</TotalTime>
  <Pages>2</Pages>
  <Words>498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Leichtova</dc:creator>
  <cp:lastModifiedBy>davidsanc</cp:lastModifiedBy>
  <cp:revision>3</cp:revision>
  <cp:lastPrinted>2013-08-28T12:50:00Z</cp:lastPrinted>
  <dcterms:created xsi:type="dcterms:W3CDTF">2013-08-17T13:00:00Z</dcterms:created>
  <dcterms:modified xsi:type="dcterms:W3CDTF">2013-08-28T12:50:00Z</dcterms:modified>
</cp:coreProperties>
</file>