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9D351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9D351F" w:rsidRPr="009D351F">
        <w:rPr>
          <w:b/>
        </w:rPr>
        <w:t>Martin Fencl</w:t>
      </w:r>
      <w:r w:rsidR="009D351F">
        <w:rPr>
          <w:b/>
          <w:i/>
        </w:rPr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9D351F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</w:t>
      </w:r>
      <w:r w:rsidR="009D351F">
        <w:rPr>
          <w:b/>
        </w:rPr>
        <w:t xml:space="preserve">Přímá volba prezidenta České republiky 2013. Analýza kampaní a výsledků voleb.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D351F" w:rsidRDefault="009D351F" w:rsidP="009D351F">
      <w:pPr>
        <w:tabs>
          <w:tab w:val="left" w:pos="284"/>
        </w:tabs>
      </w:pPr>
      <w:r>
        <w:t>C</w:t>
      </w:r>
      <w:r w:rsidR="00F87EE9">
        <w:t>íl</w:t>
      </w:r>
      <w:r>
        <w:t>em</w:t>
      </w:r>
      <w:r w:rsidR="00F87EE9">
        <w:t xml:space="preserve"> práce </w:t>
      </w:r>
      <w:r>
        <w:t xml:space="preserve">je analýza přímo volby prezidenta, resp. Analýza kampaní a výsledků voleb, jak vyplývá již z názvu práce a jak je potvrzeno na s. 2. První část („volební kampaně“) byla splněna minimálně standardním způsobem, druhá část („výsledky voleb“)ale zkoumána nebyla. </w:t>
      </w:r>
    </w:p>
    <w:p w:rsidR="009D351F" w:rsidRDefault="009D351F" w:rsidP="009D351F">
      <w:pPr>
        <w:tabs>
          <w:tab w:val="left" w:pos="284"/>
        </w:tabs>
      </w:pPr>
    </w:p>
    <w:p w:rsidR="00D10D7C" w:rsidRDefault="00D10D7C" w:rsidP="009D351F">
      <w:pPr>
        <w:tabs>
          <w:tab w:val="left" w:pos="284"/>
        </w:tabs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2A6C11" w:rsidRDefault="00F05D9F" w:rsidP="009D351F">
      <w:pPr>
        <w:tabs>
          <w:tab w:val="left" w:pos="284"/>
        </w:tabs>
      </w:pPr>
      <w:r w:rsidRPr="00F05D9F">
        <w:t>V teoretické části</w:t>
      </w:r>
      <w:r>
        <w:t xml:space="preserve"> </w:t>
      </w:r>
      <w:r w:rsidR="009D351F">
        <w:t xml:space="preserve">autor představuje významné zahraniční teoretiky politického marketingu (např. P. Norris, J-L. Marshment, S. C. Henneberg aj.), jen škoda, že jejich poznatky často čerpá ze sekundárních zdrojů, z českých věnuje pozornost např. A. Matuškové a pak se pečlivě věnuje fenoménu negativní kampani. </w:t>
      </w:r>
      <w:r w:rsidR="00C369C4">
        <w:t xml:space="preserve">Tato část je zpracována pečlivě, nicméně je zde znát jisté odchýlení od tématu směrem k zajímavému vzestupu K. Schwarzenberga těsně před skončením prvního kola a během kola druhého. </w:t>
      </w:r>
      <w:r w:rsidR="002A6C11">
        <w:t xml:space="preserve">K této části uvádím několik poznámek, které by mohl autor rozvést při obhajobě: </w:t>
      </w:r>
    </w:p>
    <w:p w:rsidR="002A6C11" w:rsidRDefault="00C369C4" w:rsidP="009D351F">
      <w:pPr>
        <w:tabs>
          <w:tab w:val="left" w:pos="284"/>
        </w:tabs>
      </w:pPr>
      <w:r>
        <w:t xml:space="preserve">Není pravdou, že by </w:t>
      </w:r>
      <w:r>
        <w:t>Sch</w:t>
      </w:r>
      <w:r>
        <w:t xml:space="preserve">warzenberg nevedl útočnou kampaň. Téměř bezprostředně po skončení prvního kola K. Schwarzenberg prohlásil o M. Zemanovi, že je to „muž minulosti.“ Proč toto autor opomíjí, resp. má tvrzení opačné </w:t>
      </w:r>
      <w:r>
        <w:t>(</w:t>
      </w:r>
      <w:r>
        <w:t xml:space="preserve">viz </w:t>
      </w:r>
      <w:r>
        <w:t>s. 29)</w:t>
      </w:r>
      <w:r>
        <w:t xml:space="preserve">? Stejně jako nepovedená tisková konference K. Schwarzenberga v Olomouci (byť fakta z ní autor zmiňuje na s. 35 mocenská skupina Zeman-Klaus). </w:t>
      </w:r>
      <w:r w:rsidR="002A6C11">
        <w:t xml:space="preserve">Též chybí – v souladu s vytyčeným cílem v názvu práce a v cíli práce – analýza, resp. zohlednění Zemanovy úspěšné kampaně na malé obce a města do 10 tisíc obyvatel. Nelze redukovat jeho kampaň jako založenou na lžích a přitahující levicové voliče. </w:t>
      </w:r>
    </w:p>
    <w:p w:rsidR="002A6C11" w:rsidRDefault="002A6C11" w:rsidP="009D351F">
      <w:pPr>
        <w:tabs>
          <w:tab w:val="left" w:pos="284"/>
        </w:tabs>
      </w:pPr>
      <w:r>
        <w:t xml:space="preserve">Velmi si naopak cením poslední analytické části, kdy autor aplikuje teoretické pasáže představené v úvodu na praktickou část. A činí tak velmi zajímavým a přemýšlivým způsobem. K diskuzi je samozřejmě též, zda a jak byla ta či ona kampaň spíše moderní anebo spíše postmoderní. </w:t>
      </w:r>
    </w:p>
    <w:p w:rsidR="0031173A" w:rsidRPr="0031173A" w:rsidRDefault="0031173A" w:rsidP="0031173A">
      <w:pPr>
        <w:pStyle w:val="Odstavecseseznamem"/>
        <w:tabs>
          <w:tab w:val="left" w:pos="284"/>
        </w:tabs>
        <w:ind w:left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1173A" w:rsidRDefault="0031173A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Po </w:t>
      </w:r>
      <w:r w:rsidR="002A6C11">
        <w:t xml:space="preserve">formální stránce nemám výhrad. Jazykový projev je na výborné úrovni, kvalita citace a používané literatury bez pochyb a práce obsahuje několik ilustrativních tabulek přímo v textu a příloh za textem. </w:t>
      </w:r>
    </w:p>
    <w:p w:rsidR="009D351F" w:rsidRPr="002821D2" w:rsidRDefault="009D35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1173A" w:rsidRDefault="0031173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Klady </w:t>
      </w:r>
      <w:r w:rsidR="002A6C11">
        <w:t xml:space="preserve">jednoznačně převažují nad zápory. Zejména teoretická a analytická část jsou autorovou silnou stránkou. Naopak jisté výhrady či polemizující komentáře jsem si dovolil vznést k praktické části práce. Viz výše.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D351F" w:rsidRDefault="0031173A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Viz </w:t>
      </w:r>
      <w:r w:rsidR="009F5B94">
        <w:t xml:space="preserve">částečné výhrady, ale i náměty k diskuzi v odď. 2 </w:t>
      </w:r>
      <w:r w:rsidR="000B25DF">
        <w:t>Obsahová část a také viz nakonec opomenuté, resp. neřešené výsledky voleb (ale jen kampaně)</w:t>
      </w:r>
      <w:bookmarkStart w:id="0" w:name="_GoBack"/>
      <w:bookmarkEnd w:id="0"/>
      <w:r w:rsidR="000B25DF">
        <w:t xml:space="preserve">. </w:t>
      </w:r>
    </w:p>
    <w:p w:rsidR="009F5B94" w:rsidRPr="002821D2" w:rsidRDefault="009F5B9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31173A" w:rsidRPr="002821D2" w:rsidRDefault="0031173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t>Doporučuji</w:t>
      </w:r>
      <w:r w:rsidR="009F5B94">
        <w:t xml:space="preserve"> k obhajobě a  navrhuji VELMI DOBŘE</w:t>
      </w:r>
      <w:r>
        <w:t xml:space="preserve">. 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774F9">
        <w:t>10.5.2014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1D" w:rsidRDefault="002D611D" w:rsidP="00D10D7C">
      <w:pPr>
        <w:spacing w:after="0" w:line="240" w:lineRule="auto"/>
      </w:pPr>
      <w:r>
        <w:separator/>
      </w:r>
    </w:p>
  </w:endnote>
  <w:endnote w:type="continuationSeparator" w:id="0">
    <w:p w:rsidR="002D611D" w:rsidRDefault="002D611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1D" w:rsidRDefault="002D611D" w:rsidP="00D10D7C">
      <w:pPr>
        <w:spacing w:after="0" w:line="240" w:lineRule="auto"/>
      </w:pPr>
      <w:r>
        <w:separator/>
      </w:r>
    </w:p>
  </w:footnote>
  <w:footnote w:type="continuationSeparator" w:id="0">
    <w:p w:rsidR="002D611D" w:rsidRDefault="002D611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6A57"/>
    <w:rsid w:val="00082E7F"/>
    <w:rsid w:val="000B25DF"/>
    <w:rsid w:val="001107CE"/>
    <w:rsid w:val="00115661"/>
    <w:rsid w:val="0012043E"/>
    <w:rsid w:val="00124B7E"/>
    <w:rsid w:val="001774F9"/>
    <w:rsid w:val="002821D2"/>
    <w:rsid w:val="002A6C11"/>
    <w:rsid w:val="002D611D"/>
    <w:rsid w:val="0031173A"/>
    <w:rsid w:val="003C559B"/>
    <w:rsid w:val="00435ED6"/>
    <w:rsid w:val="004B0027"/>
    <w:rsid w:val="00694816"/>
    <w:rsid w:val="008C046F"/>
    <w:rsid w:val="009C488A"/>
    <w:rsid w:val="009D351F"/>
    <w:rsid w:val="009F5B94"/>
    <w:rsid w:val="00A551EC"/>
    <w:rsid w:val="00C301CB"/>
    <w:rsid w:val="00C369C4"/>
    <w:rsid w:val="00D10D7C"/>
    <w:rsid w:val="00F05D9F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35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6</cp:revision>
  <dcterms:created xsi:type="dcterms:W3CDTF">2014-05-10T19:04:00Z</dcterms:created>
  <dcterms:modified xsi:type="dcterms:W3CDTF">2014-05-10T19:39:00Z</dcterms:modified>
</cp:coreProperties>
</file>