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BD2645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BD3E6D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8E4638">
        <w:rPr>
          <w:b/>
          <w:i/>
        </w:rPr>
        <w:t xml:space="preserve">Petr </w:t>
      </w:r>
      <w:proofErr w:type="spellStart"/>
      <w:r w:rsidR="008E4638">
        <w:rPr>
          <w:b/>
          <w:i/>
        </w:rPr>
        <w:t>Voves</w:t>
      </w:r>
      <w:proofErr w:type="spellEnd"/>
      <w:r w:rsidR="00435ED6" w:rsidRPr="00435ED6">
        <w:rPr>
          <w:b/>
          <w:i/>
        </w:rPr>
        <w:t xml:space="preserve">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8E4638">
        <w:t xml:space="preserve">Británie a Skotsko – perspektivy </w:t>
      </w:r>
      <w:proofErr w:type="spellStart"/>
      <w:r w:rsidR="008E4638">
        <w:t>nezávslosti</w:t>
      </w:r>
      <w:proofErr w:type="spellEnd"/>
      <w:r w:rsidR="00BD2645">
        <w:t xml:space="preserve">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BD3E6D">
        <w:t xml:space="preserve">Dr. David </w:t>
      </w:r>
      <w:proofErr w:type="spellStart"/>
      <w:r w:rsidR="00BD3E6D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EB3D99" w:rsidRDefault="00210AA1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předložit na základě analýzy přístupu potenciálně nezávislého Skotska k vybraným mezinárodním organizacím (a naopak) perspektivy začleňování Skotského státu do těchto organizací. Autor hodlá na základě právního statutu nezávislého Skotska a pravidel přijímání nových členů do vybraných organizací zhodnotit, za jakých podmínek se Skotsko teoreticky bude integrovat a s jakými riziky a problémy se může potýkat. </w:t>
      </w:r>
      <w:r w:rsidR="00EB3D99">
        <w:rPr>
          <w:sz w:val="20"/>
          <w:szCs w:val="20"/>
        </w:rPr>
        <w:t>Cíl práce se autorovi naplnit podařilo.</w:t>
      </w:r>
    </w:p>
    <w:p w:rsidR="002821D2" w:rsidRPr="002821D2" w:rsidRDefault="00210AA1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773C64" w:rsidRPr="00773C64" w:rsidRDefault="00773C64" w:rsidP="00773C64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 w:rsidRPr="00773C64">
        <w:rPr>
          <w:sz w:val="20"/>
          <w:szCs w:val="20"/>
        </w:rPr>
        <w:t xml:space="preserve">Po obsahové stránce </w:t>
      </w:r>
      <w:r>
        <w:rPr>
          <w:sz w:val="20"/>
          <w:szCs w:val="20"/>
        </w:rPr>
        <w:t>text dopovídá nárokům kladeným na bakalářské práce. V první řadě je nutné ocenit, že si autor zvolil aktuální a inovativní téma a nezalekl se skutečnosti, že se v práci pohybuje v teoretické či spekulativní rovině. Analyzované případy mezinárodních organizací jsou vybrány rozumně a předložená argumentace je bez závažných problémů. Čtenáře potěší závěr, který je rozsáhlý a představuje skutečný výstup ze zkoumané problematiky.</w:t>
      </w:r>
      <w:r w:rsidRPr="00773C64">
        <w:rPr>
          <w:sz w:val="20"/>
          <w:szCs w:val="20"/>
        </w:rPr>
        <w:t xml:space="preserve"> </w:t>
      </w:r>
    </w:p>
    <w:p w:rsidR="002A7020" w:rsidRDefault="002A7020" w:rsidP="002A7020">
      <w:pPr>
        <w:pStyle w:val="Odstavecseseznamem"/>
        <w:tabs>
          <w:tab w:val="left" w:pos="284"/>
        </w:tabs>
        <w:ind w:left="142"/>
        <w:rPr>
          <w:b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Default="00EB3D99" w:rsidP="00BD264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je práce víceméně v pořádku. Jazykový projev autora je na slušné úrovni a citace většinou v pořádku. Závažným metodologickým pochybením je odkaz na kolektivní monografii (Fiala – </w:t>
      </w:r>
      <w:proofErr w:type="spellStart"/>
      <w:r>
        <w:rPr>
          <w:sz w:val="20"/>
          <w:szCs w:val="20"/>
        </w:rPr>
        <w:t>Říchová</w:t>
      </w:r>
      <w:proofErr w:type="spellEnd"/>
      <w:r>
        <w:rPr>
          <w:sz w:val="20"/>
          <w:szCs w:val="20"/>
        </w:rPr>
        <w:t xml:space="preserve"> 2002), neboť v případě této publikace má každý kapitola svého (uvedeného) autora. Navíc v seznamu literatury chybí u této publikace „a kol.“ V kapitole 2.1.1 autor uvádí informace o Skotské národní straně, některé i s přesahem do současn</w:t>
      </w:r>
      <w:r w:rsidR="00773C64">
        <w:rPr>
          <w:sz w:val="20"/>
          <w:szCs w:val="20"/>
        </w:rPr>
        <w:t>os</w:t>
      </w:r>
      <w:r>
        <w:rPr>
          <w:sz w:val="20"/>
          <w:szCs w:val="20"/>
        </w:rPr>
        <w:t>ti, nicméně</w:t>
      </w:r>
      <w:r w:rsidR="00773C64">
        <w:rPr>
          <w:sz w:val="20"/>
          <w:szCs w:val="20"/>
        </w:rPr>
        <w:t xml:space="preserve"> nejnovější zdroj, na který odkazuje, je z roku 1998.</w:t>
      </w:r>
      <w:r>
        <w:rPr>
          <w:sz w:val="20"/>
          <w:szCs w:val="20"/>
        </w:rPr>
        <w:t xml:space="preserve"> </w:t>
      </w:r>
    </w:p>
    <w:p w:rsidR="00EB3D99" w:rsidRPr="00BD2645" w:rsidRDefault="00EB3D99" w:rsidP="00BD264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EB3D99" w:rsidRDefault="00EB3D9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Celkově je možné práci hodnotit kladně. Autor si zvolil poměrně komplikované téma, a to zejména s ohledem na nutnost odhadů, predikce </w:t>
      </w:r>
      <w:r w:rsidR="00773C64">
        <w:rPr>
          <w:sz w:val="20"/>
          <w:szCs w:val="20"/>
        </w:rPr>
        <w:t xml:space="preserve">spekulací </w:t>
      </w:r>
      <w:r>
        <w:rPr>
          <w:sz w:val="20"/>
          <w:szCs w:val="20"/>
        </w:rPr>
        <w:t>a hypotetického zvažování alternativ. I když nebezpečí takového přístupu je značné – zejména s ohledem na možnost sklouznutí k nepodloženému a neověřitelnému přemítání, autor obstál a udržel věcný, střízlivý a akceptovatelný styl. Autor často předkládá řadu alternativ možného vývoje a závěry, které vyvozuje, jsou slušně vyargumentované a nikoliv nejsou dogmatické.</w:t>
      </w:r>
      <w:r w:rsidR="00773C64">
        <w:rPr>
          <w:sz w:val="20"/>
          <w:szCs w:val="20"/>
        </w:rPr>
        <w:t xml:space="preserve"> Stinnou stránkou jsou chyby v odkazování na použitou literaturu.</w:t>
      </w:r>
    </w:p>
    <w:p w:rsidR="00773C64" w:rsidRDefault="00773C6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73C64" w:rsidRDefault="00773C6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0B28FA" w:rsidRPr="002821D2" w:rsidRDefault="00EB3D9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p w:rsidR="00B14A3E" w:rsidRDefault="00773C6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Domnívá se autor, že se vztahy mezi Skotskem a zbytkem spojeného království změní i v případě, že se Skoti v referendu vysloví pro unii? Jestli ano, jak? </w:t>
      </w:r>
    </w:p>
    <w:p w:rsidR="00773C64" w:rsidRPr="002821D2" w:rsidRDefault="00773C6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773C64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navrhuji hodnotit jako velmi dobrou až výbornou, a to na základě obhajoby.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065475">
        <w:t xml:space="preserve"> 5. 5. 2014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3573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122" w:rsidRDefault="00310122" w:rsidP="00D10D7C">
      <w:pPr>
        <w:spacing w:after="0" w:line="240" w:lineRule="auto"/>
      </w:pPr>
      <w:r>
        <w:separator/>
      </w:r>
    </w:p>
  </w:endnote>
  <w:endnote w:type="continuationSeparator" w:id="0">
    <w:p w:rsidR="00310122" w:rsidRDefault="00310122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122" w:rsidRDefault="00310122" w:rsidP="00D10D7C">
      <w:pPr>
        <w:spacing w:after="0" w:line="240" w:lineRule="auto"/>
      </w:pPr>
      <w:r>
        <w:separator/>
      </w:r>
    </w:p>
  </w:footnote>
  <w:footnote w:type="continuationSeparator" w:id="0">
    <w:p w:rsidR="00310122" w:rsidRDefault="00310122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65475"/>
    <w:rsid w:val="000B28FA"/>
    <w:rsid w:val="00115661"/>
    <w:rsid w:val="0012043E"/>
    <w:rsid w:val="00210AA1"/>
    <w:rsid w:val="002821D2"/>
    <w:rsid w:val="002A7020"/>
    <w:rsid w:val="0030732F"/>
    <w:rsid w:val="00310122"/>
    <w:rsid w:val="0035431D"/>
    <w:rsid w:val="003573D6"/>
    <w:rsid w:val="003C559B"/>
    <w:rsid w:val="00435ED6"/>
    <w:rsid w:val="00681399"/>
    <w:rsid w:val="00694816"/>
    <w:rsid w:val="00773C64"/>
    <w:rsid w:val="008E4638"/>
    <w:rsid w:val="008E652D"/>
    <w:rsid w:val="009C4517"/>
    <w:rsid w:val="009C488A"/>
    <w:rsid w:val="00AA5099"/>
    <w:rsid w:val="00B14A3E"/>
    <w:rsid w:val="00BD2645"/>
    <w:rsid w:val="00BD3E6D"/>
    <w:rsid w:val="00C301CB"/>
    <w:rsid w:val="00D10D7C"/>
    <w:rsid w:val="00D31CA9"/>
    <w:rsid w:val="00DB1242"/>
    <w:rsid w:val="00DD59DC"/>
    <w:rsid w:val="00EA446E"/>
    <w:rsid w:val="00EB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3D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321204"/>
    <w:rsid w:val="00422813"/>
    <w:rsid w:val="00685D08"/>
    <w:rsid w:val="008B499E"/>
    <w:rsid w:val="009019A6"/>
    <w:rsid w:val="00A630AC"/>
    <w:rsid w:val="00AA1FAB"/>
    <w:rsid w:val="00BA1304"/>
    <w:rsid w:val="00DF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30</TotalTime>
  <Pages>2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3</cp:revision>
  <dcterms:created xsi:type="dcterms:W3CDTF">2014-05-07T18:31:00Z</dcterms:created>
  <dcterms:modified xsi:type="dcterms:W3CDTF">2014-05-07T18:59:00Z</dcterms:modified>
</cp:coreProperties>
</file>