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12" w:type="dxa"/>
        <w:jc w:val="left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606"/>
        <w:gridCol w:w="4605"/>
      </w:tblGrid>
      <w:tr>
        <w:trPr/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Arial" w:hAnsi="Arial" w:cs="Arial"/>
              </w:rPr>
            </w:pPr>
            <w:bookmarkStart w:id="0" w:name="_GoBack"/>
            <w:bookmarkEnd w:id="0"/>
            <w:r>
              <w:rPr/>
              <w:drawing>
                <wp:inline distT="0" distB="0" distL="0" distR="0">
                  <wp:extent cx="2345055" cy="127698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  <w:p>
            <w:pPr>
              <w:pStyle w:val="Normal"/>
              <w:rPr>
                <w:b/>
                <w:b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Katedra filozofie</w:t>
            </w:r>
            <w:r/>
          </w:p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Times New Roman" w:cs="Times New Roman"/>
                <w:color w:val="00000A"/>
                <w:lang w:val="cs-CZ" w:eastAsia="cs-CZ" w:bidi="ar-SA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PROTOKOL O HODNOCENÍ PRÁCE</w:t>
            </w:r>
            <w:r/>
          </w:p>
        </w:tc>
      </w:tr>
    </w:tbl>
    <w:p>
      <w:pPr>
        <w:pStyle w:val="Normal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jc w:val="both"/>
      </w:pPr>
      <w:r>
        <w:rPr>
          <w:b/>
          <w:bCs/>
        </w:rPr>
        <w:t xml:space="preserve">Práce </w:t>
      </w:r>
      <w:r>
        <w:rPr/>
        <w:t xml:space="preserve">(co se nehodí, škrtněte): diplomová </w:t>
      </w:r>
      <w:r/>
    </w:p>
    <w:p>
      <w:pPr>
        <w:pStyle w:val="Normal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jc w:val="both"/>
      </w:pPr>
      <w:r>
        <w:rPr>
          <w:b/>
          <w:bCs/>
        </w:rPr>
        <w:t xml:space="preserve">Posudek </w:t>
      </w:r>
      <w:r>
        <w:rPr/>
        <w:t>(co se nehodí, škrtněte): oponenta</w:t>
      </w:r>
      <w:r/>
    </w:p>
    <w:p>
      <w:pPr>
        <w:pStyle w:val="Normal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jc w:val="both"/>
      </w:pPr>
      <w:r>
        <w:rPr>
          <w:b/>
          <w:bCs/>
        </w:rPr>
        <w:t xml:space="preserve">Práci hodnotil(a) </w:t>
      </w:r>
      <w:r>
        <w:rPr/>
        <w:t xml:space="preserve">(u externích hodnotitelů uveďte též adresu a funkci ve firmě): </w:t>
      </w:r>
      <w:r>
        <w:rPr/>
        <w:t>Martin Profant</w:t>
      </w:r>
      <w:r/>
    </w:p>
    <w:p>
      <w:pPr>
        <w:pStyle w:val="Normal"/>
        <w:jc w:val="both"/>
        <w:rPr>
          <w:sz w:val="20"/>
          <w:b/>
          <w:sz w:val="20"/>
          <w:b/>
          <w:szCs w:val="20"/>
          <w:bCs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b/>
          <w:bCs/>
          <w:sz w:val="20"/>
          <w:szCs w:val="20"/>
        </w:rPr>
      </w:r>
      <w:r/>
    </w:p>
    <w:p>
      <w:pPr>
        <w:pStyle w:val="Normal"/>
        <w:jc w:val="both"/>
      </w:pPr>
      <w:r>
        <w:rPr>
          <w:b/>
          <w:bCs/>
        </w:rPr>
        <w:t>Práci předložil(a)</w:t>
      </w:r>
      <w:r>
        <w:rPr/>
        <w:t>: Iva Vejmělková</w:t>
      </w:r>
      <w:r/>
    </w:p>
    <w:p>
      <w:pPr>
        <w:pStyle w:val="Normal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pBdr>
          <w:bottom w:val="single" w:sz="6" w:space="1" w:color="00000A"/>
        </w:pBdr>
        <w:jc w:val="both"/>
      </w:pPr>
      <w:r>
        <w:rPr>
          <w:b/>
          <w:bCs/>
        </w:rPr>
        <w:t>Název práce</w:t>
      </w:r>
      <w:r>
        <w:rPr/>
        <w:t>: Významná osobnost evropské kinematografie „Tom Tykwer“</w:t>
      </w:r>
      <w:r/>
    </w:p>
    <w:p>
      <w:pPr>
        <w:pStyle w:val="Normal"/>
        <w:pBdr>
          <w:bottom w:val="single" w:sz="6" w:space="1" w:color="00000A"/>
        </w:pBdr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left="284" w:hanging="284"/>
        <w:jc w:val="both"/>
      </w:pPr>
      <w:r>
        <w:rPr>
          <w:b/>
          <w:bCs/>
        </w:rPr>
        <w:t>1.</w:t>
        <w:tab/>
        <w:t>CÍL PRÁCE (uveďte, do jaké míry byl naplněn):</w:t>
      </w:r>
      <w:r/>
    </w:p>
    <w:p>
      <w:pPr>
        <w:pStyle w:val="Normal"/>
        <w:ind w:left="284" w:hanging="284"/>
        <w:jc w:val="both"/>
        <w:rPr>
          <w:sz w:val="20"/>
          <w:b/>
          <w:sz w:val="20"/>
          <w:b/>
          <w:szCs w:val="20"/>
          <w:bCs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b/>
          <w:bCs/>
        </w:rPr>
      </w:r>
      <w:r/>
    </w:p>
    <w:p>
      <w:pPr>
        <w:pStyle w:val="Normal"/>
        <w:ind w:left="284" w:hanging="284"/>
        <w:jc w:val="both"/>
        <w:rPr>
          <w:sz w:val="20"/>
          <w:b w:val="false"/>
          <w:sz w:val="20"/>
          <w:b w:val="false"/>
          <w:szCs w:val="20"/>
          <w:bCs w:val="false"/>
        </w:rPr>
      </w:pPr>
      <w:r>
        <w:rPr>
          <w:b w:val="false"/>
          <w:bCs w:val="false"/>
        </w:rPr>
        <w:t xml:space="preserve">Diplomantka deklaruje jako cíl práce představení režiséra Toma Tykwera a analýzu jeho dvou reprezentativních filmů: Lola rennt a Perfume: The Story of a Murderer. V práci lze nalézt pasáže, které svědčí o úsilí tohoto cíle dosáhnout, avšak výsledek není zcela přesvědčivý, spíše na hraně.  </w:t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left="284" w:hanging="284"/>
        <w:jc w:val="both"/>
      </w:pPr>
      <w:r>
        <w:rPr>
          <w:b/>
          <w:bCs/>
        </w:rPr>
        <w:t>2.</w:t>
        <w:tab/>
        <w:t>OBSAHOVÉ ZPRACOVÁNÍ (náročnost, tvůrčí přístup, proporcionalita teoretické a vlastní práce, vhodnost příloh apod.):</w:t>
      </w:r>
      <w:r/>
    </w:p>
    <w:p>
      <w:pPr>
        <w:pStyle w:val="Normal"/>
        <w:ind w:left="284" w:hanging="284"/>
        <w:jc w:val="both"/>
        <w:rPr>
          <w:sz w:val="20"/>
          <w:b w:val="false"/>
          <w:sz w:val="20"/>
          <w:b w:val="false"/>
          <w:szCs w:val="20"/>
          <w:bCs w:val="false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b w:val="false"/>
          <w:bCs w:val="false"/>
          <w:sz w:val="20"/>
          <w:szCs w:val="20"/>
        </w:rPr>
      </w:r>
      <w:r/>
    </w:p>
    <w:p>
      <w:pPr>
        <w:pStyle w:val="Normal"/>
        <w:ind w:left="284" w:hanging="284"/>
        <w:jc w:val="both"/>
        <w:rPr>
          <w:sz w:val="20"/>
          <w:b w:val="false"/>
          <w:sz w:val="20"/>
          <w:b w:val="false"/>
          <w:szCs w:val="20"/>
          <w:bCs w:val="false"/>
        </w:rPr>
      </w:pPr>
      <w:r>
        <w:rPr>
          <w:b w:val="false"/>
          <w:bCs w:val="false"/>
        </w:rPr>
        <w:t xml:space="preserve">Text je pojat velice široce, nejméně polovina buď vůbec nesouvisí se zvoleným tématem (historie filmu od bratří Lumiérů, pojem kinematografie, stránka věnovaná otázce pirátství atd.) anebo ji je vzhledem k tématu věnována disproporční pozornost (extenzivní pasáž o Novém německém filmu apod.). </w:t>
      </w:r>
      <w:r/>
    </w:p>
    <w:p>
      <w:pPr>
        <w:pStyle w:val="Normal"/>
        <w:ind w:left="284" w:hanging="284"/>
        <w:jc w:val="both"/>
      </w:pPr>
      <w:r>
        <w:rPr>
          <w:b w:val="false"/>
          <w:bCs w:val="false"/>
        </w:rPr>
        <w:t xml:space="preserve">Autorka zjevně narážela na určitou nepřipravenost na práci s odbornou literaturou. V textu proto převládají odkazy na narativní zdroje, někdy produkované přímo s marketinkovým záměrem,  z teoretických a poloodborných titulů spíše uvedených v bibliografii než odkazovaných  nedokázala vytěžit pojmový aparát potřebný ke zvládnutí  rozlehlého informačního materiálu, to vedlo k potížím s výběrem a tříděním a nakonec k velmi nesouřadné prezentaci faktických údajů – kalendářové vyprávění o cestě adolescentního budoucího režiséra do vedlejšího města, aby mohl shlédnout nepřístupný film v jinak nerozsáhlém biografickém medailonku, půlstránková resumé slovníkového hesla o chaosu počínající významem této kategorie v řecké mytologie, které je vložené do analytické pasáže apod. </w:t>
      </w:r>
      <w:r/>
    </w:p>
    <w:p>
      <w:pPr>
        <w:pStyle w:val="Normal"/>
        <w:ind w:left="284" w:hanging="284"/>
        <w:jc w:val="both"/>
      </w:pPr>
      <w:r>
        <w:rPr>
          <w:b w:val="false"/>
          <w:bCs w:val="false"/>
        </w:rPr>
        <w:t>Vlastní část věnovaná oběma filmům je tak nutně zakrnělá, nicméně nepostrádá náznak originálního přístupu a schopnosti vidět film kritickýma očima. V jistém smyslu promarněná příležitost, ale přesto nikoliv bezcené.</w:t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left="284" w:hanging="284"/>
        <w:jc w:val="both"/>
      </w:pPr>
      <w:r>
        <w:rPr>
          <w:b/>
          <w:bCs/>
        </w:rPr>
        <w:t>3.</w:t>
        <w:tab/>
        <w:t>FORMÁLNÍ ÚPRAVA (jazykový projev, správnost citace a odkazů na literaturu, grafická úprava, přehlednost členění kapitol, kvalita tabulek, grafů a příloh apod.):</w:t>
      </w:r>
      <w:r/>
    </w:p>
    <w:p>
      <w:pPr>
        <w:pStyle w:val="Normal"/>
        <w:ind w:left="284" w:hanging="284"/>
        <w:jc w:val="both"/>
        <w:rPr>
          <w:sz w:val="20"/>
          <w:b w:val="false"/>
          <w:sz w:val="20"/>
          <w:b w:val="false"/>
          <w:szCs w:val="20"/>
          <w:bCs w:val="false"/>
        </w:rPr>
      </w:pPr>
      <w:r>
        <w:rPr>
          <w:b w:val="false"/>
          <w:bCs w:val="false"/>
        </w:rPr>
        <w:t>Členění, citace a přílohy v pořádku, práce je poměrně prostá gramatických chyb, jazyk vždy přehledný a srozumitelný. Stylistika vesměs kolísá kolem průměru či lepšího podprůměru, ohavné poklesky jako ty níže citované se objevují jen výjimečně:</w:t>
      </w:r>
      <w:r/>
    </w:p>
    <w:p>
      <w:pPr>
        <w:pStyle w:val="Normal"/>
        <w:ind w:left="284" w:hanging="284"/>
        <w:jc w:val="both"/>
        <w:rPr>
          <w:sz w:val="20"/>
          <w:i/>
          <w:b w:val="false"/>
          <w:sz w:val="20"/>
          <w:i/>
          <w:b w:val="false"/>
          <w:szCs w:val="20"/>
          <w:iCs/>
          <w:bCs w:val="false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b w:val="false"/>
          <w:bCs w:val="false"/>
          <w:i/>
          <w:iCs/>
          <w:sz w:val="20"/>
          <w:szCs w:val="20"/>
        </w:rPr>
      </w:r>
      <w:r/>
    </w:p>
    <w:p>
      <w:pPr>
        <w:pStyle w:val="Normal"/>
        <w:rPr>
          <w:sz w:val="20"/>
          <w:i/>
          <w:sz w:val="20"/>
          <w:i/>
          <w:szCs w:val="20"/>
          <w:iCs/>
        </w:rPr>
      </w:pPr>
      <w:r>
        <w:rPr>
          <w:i/>
          <w:iCs/>
        </w:rPr>
        <w:t>„</w:t>
      </w:r>
      <w:r>
        <w:rPr>
          <w:i/>
          <w:iCs/>
        </w:rPr>
        <w:t>Cílem práce je představit jednu z významných osobností evropské kinematografie. Za významnou osobnost jsem si vybrala současného německého režiséra Toma Tykwera ...“</w:t>
      </w:r>
      <w:r/>
    </w:p>
    <w:p>
      <w:pPr>
        <w:pStyle w:val="Normal"/>
        <w:rPr>
          <w:sz w:val="20"/>
          <w:i/>
          <w:sz w:val="20"/>
          <w:i/>
          <w:szCs w:val="20"/>
          <w:iCs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i/>
          <w:iCs/>
          <w:sz w:val="20"/>
          <w:szCs w:val="20"/>
        </w:rPr>
      </w:r>
      <w:r/>
    </w:p>
    <w:p>
      <w:pPr>
        <w:pStyle w:val="Normal"/>
        <w:ind w:hanging="0"/>
        <w:jc w:val="both"/>
      </w:pPr>
      <w:r>
        <w:rPr>
          <w:b w:val="false"/>
          <w:bCs w:val="false"/>
          <w:i/>
          <w:iCs/>
        </w:rPr>
        <w:t>„</w:t>
      </w:r>
      <w:r>
        <w:rPr>
          <w:b w:val="false"/>
          <w:bCs w:val="false"/>
          <w:i/>
          <w:iCs/>
        </w:rPr>
        <w:t xml:space="preserve">Výroční setkání filmových tvůrců při udílení filmových cen je celosvětovou událostí spojeno s uvítáním protagonistů na červeném koberci, kteří se oblékají do těch nejluxusnějších společenských šatů.“ </w:t>
      </w:r>
      <w:r/>
    </w:p>
    <w:p>
      <w:pPr>
        <w:pStyle w:val="Normal"/>
        <w:ind w:hanging="0"/>
        <w:jc w:val="both"/>
        <w:rPr>
          <w:sz w:val="20"/>
          <w:b w:val="false"/>
          <w:sz w:val="20"/>
          <w:b w:val="false"/>
          <w:szCs w:val="20"/>
          <w:bCs w:val="false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b w:val="false"/>
          <w:bCs w:val="false"/>
        </w:rPr>
      </w:r>
      <w:r/>
    </w:p>
    <w:p>
      <w:pPr>
        <w:pStyle w:val="Normal"/>
        <w:ind w:hanging="0"/>
        <w:jc w:val="both"/>
        <w:rPr>
          <w:sz w:val="20"/>
          <w:b w:val="false"/>
          <w:sz w:val="20"/>
          <w:b w:val="false"/>
          <w:szCs w:val="20"/>
          <w:bCs w:val="false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b w:val="false"/>
          <w:bCs w:val="false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left="284" w:hanging="284"/>
        <w:jc w:val="both"/>
      </w:pPr>
      <w:r>
        <w:rPr>
          <w:b/>
          <w:bCs/>
        </w:rPr>
        <w:t>4.</w:t>
        <w:tab/>
        <w:t>STRUČNÝ KOMENTÁŘ HODNOTITELE (celkový dojem z práce, silné a slabé stránky, originalita myšlenek apod.):</w:t>
      </w:r>
      <w:r/>
    </w:p>
    <w:p>
      <w:pPr>
        <w:pStyle w:val="Normal"/>
        <w:ind w:left="284" w:hanging="284"/>
        <w:jc w:val="both"/>
        <w:rPr>
          <w:sz w:val="20"/>
          <w:b/>
          <w:sz w:val="20"/>
          <w:b/>
          <w:szCs w:val="20"/>
          <w:bCs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b/>
          <w:bCs/>
        </w:rPr>
      </w:r>
      <w:r/>
    </w:p>
    <w:p>
      <w:pPr>
        <w:pStyle w:val="Normal"/>
        <w:ind w:left="284" w:hanging="284"/>
        <w:jc w:val="both"/>
        <w:rPr>
          <w:sz w:val="20"/>
          <w:b w:val="false"/>
          <w:sz w:val="20"/>
          <w:b w:val="false"/>
          <w:szCs w:val="20"/>
          <w:bCs w:val="false"/>
        </w:rPr>
      </w:pPr>
      <w:r>
        <w:rPr>
          <w:b w:val="false"/>
          <w:bCs w:val="false"/>
        </w:rPr>
        <w:t>Diplomantka zřejmě píše o dílech, která ji opravdu zaujala a když se k nim dostane přes záplavu balastních informací, které se cítí být povinna čtenáři sdělit, píše o nich i docela zajímavě. Přes celkové nezvládnutí žánru diplomové práce bych proto doporučoval, aby v případě velmi dobré ústní obhajoby komise práci přijala.</w:t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left="284" w:hanging="284"/>
        <w:jc w:val="both"/>
      </w:pPr>
      <w:r>
        <w:rPr>
          <w:b/>
          <w:bCs/>
        </w:rPr>
        <w:t>5.</w:t>
        <w:tab/>
        <w:t>OTÁZKY A PŘIPOMÍNKY DOPORUČENÉ K BLIŽŠÍMU VYSVĚTLENÍ PŘI OBHAJOBĚ (jedna až tři):</w:t>
      </w:r>
      <w:r/>
    </w:p>
    <w:p>
      <w:pPr>
        <w:pStyle w:val="Normal"/>
        <w:ind w:left="284" w:hanging="284"/>
        <w:jc w:val="both"/>
        <w:rPr>
          <w:sz w:val="20"/>
          <w:b/>
          <w:sz w:val="20"/>
          <w:b/>
          <w:szCs w:val="20"/>
          <w:bCs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b/>
          <w:bCs/>
        </w:rPr>
      </w:r>
      <w:r/>
    </w:p>
    <w:p>
      <w:pPr>
        <w:pStyle w:val="Normal"/>
        <w:ind w:left="284" w:hanging="284"/>
        <w:jc w:val="both"/>
        <w:rPr>
          <w:sz w:val="20"/>
          <w:b w:val="false"/>
          <w:sz w:val="20"/>
          <w:b w:val="false"/>
          <w:szCs w:val="20"/>
          <w:bCs w:val="false"/>
        </w:rPr>
      </w:pPr>
      <w:r>
        <w:rPr>
          <w:b w:val="false"/>
          <w:bCs w:val="false"/>
        </w:rPr>
        <w:t xml:space="preserve">Zkuste blíže zdůvodnit své tvrzení, že němečtí kritici nepřijímali příznivě filmy Rolanda Emmericha (první z roku 1985), protože „upřednostňovali francouzskou novou vlnu a německý expresionismus.“ (s. 17) </w:t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tabs>
          <w:tab w:val="left" w:pos="676" w:leader="none"/>
        </w:tabs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left="284" w:hanging="284"/>
        <w:jc w:val="both"/>
        <w:rPr>
          <w:b/>
          <w:b/>
          <w:bCs/>
        </w:rPr>
      </w:pPr>
      <w:r>
        <w:rPr>
          <w:b/>
          <w:bCs/>
        </w:rPr>
        <w:t>6.</w:t>
        <w:tab/>
        <w:t xml:space="preserve">NAVRHOVANÁ ZNÁMKA (výborně, velmi dobře, dobře, nevyhověl): </w:t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jc w:val="both"/>
      </w:pPr>
      <w:r>
        <w:rPr/>
        <w:t xml:space="preserve">Podmíněcně (viz výše) </w:t>
      </w:r>
      <w:r>
        <w:rPr>
          <w:u w:val="single"/>
        </w:rPr>
        <w:t>dobře</w:t>
      </w:r>
      <w:r/>
    </w:p>
    <w:p>
      <w:pPr>
        <w:pStyle w:val="Normal"/>
        <w:ind w:firstLine="284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  <w:ind w:firstLine="284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sz w:val="20"/>
          <w:szCs w:val="20"/>
        </w:rPr>
      </w:r>
      <w:r/>
    </w:p>
    <w:p>
      <w:pPr>
        <w:pStyle w:val="Normal"/>
      </w:pPr>
      <w:r>
        <w:rPr/>
        <w:t xml:space="preserve">Datum: </w:t>
        <w:tab/>
        <w:t>V Praze 14. 5. 2015</w:t>
        <w:tab/>
        <w:tab/>
        <w:tab/>
        <w:tab/>
        <w:tab/>
        <w:tab/>
        <w:tab/>
        <w:t>Podpis: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 xml:space="preserve">                                                                                </w:t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6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cs-CZ" w:eastAsia="cs-CZ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uiPriority="0" w:qFormat="1" w:name="Normal"/>
    <w:lsdException w:unhideWhenUsed="0" w:semiHidden="0" w:uiPriority="9" w:qFormat="1" w:name="heading 1"/>
    <w:lsdException w:uiPriority="9" w:qFormat="1" w:name="heading 2"/>
    <w:lsdException w:uiPriority="9" w:qFormat="1" w:name="heading 3"/>
    <w:lsdException w:uiPriority="9" w:qFormat="1" w:name="heading 4"/>
    <w:lsdException w:uiPriority="9" w:qFormat="1" w:name="heading 5"/>
    <w:lsdException w:uiPriority="9" w:qFormat="1" w:name="heading 6"/>
    <w:lsdException w:uiPriority="9" w:qFormat="1" w:name="heading 7"/>
    <w:lsdException w:uiPriority="9" w:qFormat="1" w:name="heading 8"/>
    <w:lsdException w:uiPriority="9" w:qFormat="1" w:name="heading 9"/>
    <w:lsdException w:unhideWhenUsed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35" w:qFormat="1" w:name="caption"/>
    <w:lsdException w:unhideWhenUsed="0" w:semiHidden="0" w:uiPriority="10" w:qFormat="1" w:name="Title"/>
    <w:lsdException w:unhideWhenUsed="0" w:name="Default Paragraph Font"/>
    <w:lsdException w:unhideWhenUsed="0" w:semiHidden="0" w:uiPriority="11" w:qFormat="1" w:name="Subtitle"/>
    <w:lsdException w:unhideWhenUsed="0" w:semiHidden="0" w:uiPriority="22" w:qFormat="1" w:name="Strong"/>
    <w:lsdException w:unhideWhenUsed="0" w:semiHidden="0" w:uiPriority="20" w:qFormat="1" w:name="Emphasis"/>
    <w:lsdException w:unhideWhenUsed="0" w:semiHidden="0" w:uiPriority="59" w:name="Table Grid"/>
    <w:lsdException w:unhideWhenUsed="0" w:name="Placeholder Text"/>
    <w:lsdException w:unhideWhenUsed="0" w:semiHidden="0" w:uiPriority="1" w:qFormat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uiPriority="34" w:qFormat="1" w:name="List Paragraph"/>
    <w:lsdException w:unhideWhenUsed="0" w:semiHidden="0" w:uiPriority="29" w:qFormat="1" w:name="Quote"/>
    <w:lsdException w:unhideWhenUsed="0" w:semiHidden="0" w:uiPriority="30" w:qFormat="1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uiPriority="19" w:qFormat="1" w:name="Subtle Emphasis"/>
    <w:lsdException w:unhideWhenUsed="0" w:semiHidden="0" w:uiPriority="21" w:qFormat="1" w:name="Intense Emphasis"/>
    <w:lsdException w:unhideWhenUsed="0" w:semiHidden="0" w:uiPriority="31" w:qFormat="1" w:name="Subtle Reference"/>
    <w:lsdException w:unhideWhenUsed="0" w:semiHidden="0" w:uiPriority="32" w:qFormat="1" w:name="Intense Reference"/>
    <w:lsdException w:unhideWhenUsed="0" w:semiHidden="0" w:uiPriority="33" w:qFormat="1" w:name="Book Title"/>
    <w:lsdException w:uiPriority="37" w:name="Bibliography"/>
    <w:lsdException w:uiPriority="39" w:qFormat="1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cs-CZ" w:eastAsia="cs-CZ" w:bidi="ar-SA"/>
    </w:rPr>
  </w:style>
  <w:style w:type="character" w:styleId="DefaultParagraphFont" w:default="1">
    <w:name w:val="Default Paragraph Font"/>
    <w:uiPriority w:val="99"/>
    <w:semiHidden/>
    <w:rPr/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ohit Devanagari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ohit Devanagari"/>
    </w:rPr>
  </w:style>
  <w:style w:type="paragraph" w:styleId="Obsah1">
    <w:name w:val="Obsah 1"/>
    <w:basedOn w:val="Normal"/>
    <w:autoRedefine/>
    <w:uiPriority w:val="99"/>
    <w:semiHidden/>
    <w:pPr>
      <w:spacing w:before="120" w:after="0"/>
    </w:pPr>
    <w:rPr>
      <w:b/>
      <w:bCs/>
      <w:sz w:val="32"/>
      <w:szCs w:val="32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LibreOffice/4.3.7.2$Linux_X86_64 LibreOffice_project/430$Build-2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2013-07-03T10:51:00Z</dcterms:created>
  <dc:creator>Vlasta Skočná</dc:creator>
  <dc:language>cs-CZ</dc:language>
  <cp:lastModifiedBy>no name</cp:lastModifiedBy>
  <cp:lastPrinted>2003-05-23T06:09:00Z</cp:lastPrinted>
  <dcterms:modified xsi:type="dcterms:W3CDTF">2015-05-14T22:05:38Z</dcterms:modified>
  <cp:revision>5</cp:revision>
  <dc:title>Z Á P A D O Č E S K Á    U N I V E R Z I T A    V  P L Z N I</dc:title>
</cp:coreProperties>
</file>