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D7EBF1079904ACE866B9166870D2F2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814A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B047731AD1E54D5C9E89D511202E9A20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5EEBB5DA28F4DAEA8B44E6DA2CBE91B"/>
          </w:placeholder>
        </w:sdtPr>
        <w:sdtEndPr>
          <w:rPr>
            <w:rStyle w:val="Standardnpsmoodstavce"/>
            <w:b w:val="0"/>
          </w:rPr>
        </w:sdtEndPr>
        <w:sdtContent>
          <w:r w:rsidR="003814A4">
            <w:rPr>
              <w:rStyle w:val="Styl1Char"/>
            </w:rPr>
            <w:t>Adriana Vraštilová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54DBC8F9BAE49D99F0FF6A487322BB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814A4">
            <w:rPr>
              <w:rStyle w:val="Styl7Char"/>
            </w:rPr>
            <w:t>Geografie Indie: výukový projekt pro střední školu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24ACC15C81B45E99AF8497D1B949A8A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814A4">
            <w:rPr>
              <w:rStyle w:val="Styl3Char"/>
            </w:rPr>
            <w:t>RNDr. Jiří Preis, Ph.D. (vedoucí práce)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7A3E9F4A9CA64534A771D506EFCD0B8A"/>
        </w:placeholder>
      </w:sdtPr>
      <w:sdtEndPr>
        <w:rPr>
          <w:rStyle w:val="StA"/>
          <w:szCs w:val="22"/>
        </w:rPr>
      </w:sdtEndPr>
      <w:sdtContent>
        <w:p w:rsidR="002821D2" w:rsidRPr="00EA4F90" w:rsidRDefault="009A135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Autorka si stanovila tři cíle – srovnat učebnice z hlediska obsahu zaměřeným na Indii, vytvořit výukový materiál a realizovat výukový projekt se zaměřením na Indii. V zásadě své cíl</w:t>
          </w:r>
          <w:r w:rsidR="00D627EC">
            <w:rPr>
              <w:rStyle w:val="st1Char"/>
            </w:rPr>
            <w:t>e splnila, i když značně nevyrovnaně</w:t>
          </w:r>
          <w:r>
            <w:rPr>
              <w:rStyle w:val="st1Char"/>
            </w:rPr>
            <w:t>. Srovnání učebnic je příliš popisné a do určité míry subjektivní, mohlo být hodnoceno nějakou „matricí“</w:t>
          </w:r>
          <w:r w:rsidR="00D627EC">
            <w:rPr>
              <w:rStyle w:val="st1Char"/>
            </w:rPr>
            <w:t xml:space="preserve"> vybraných</w:t>
          </w:r>
          <w:r>
            <w:rPr>
              <w:rStyle w:val="st1Char"/>
            </w:rPr>
            <w:t xml:space="preserve"> indikátorů, aby srovnání bylo více analytické. Projektovou výuku je třeba pochválit, je však příliš orientovaná na </w:t>
          </w:r>
          <w:proofErr w:type="spellStart"/>
          <w:r>
            <w:rPr>
              <w:rStyle w:val="st1Char"/>
            </w:rPr>
            <w:t>socio</w:t>
          </w:r>
          <w:proofErr w:type="spellEnd"/>
          <w:r>
            <w:rPr>
              <w:rStyle w:val="st1Char"/>
            </w:rPr>
            <w:t>-ekonomické faktory, přičemž jsou vynechány přírodní složky, které významně ovlivňují živ</w:t>
          </w:r>
          <w:r w:rsidR="0084508E">
            <w:rPr>
              <w:rStyle w:val="st1Char"/>
            </w:rPr>
            <w:t>ot a činnost č</w:t>
          </w:r>
          <w:r>
            <w:rPr>
              <w:rStyle w:val="st1Char"/>
            </w:rPr>
            <w:t xml:space="preserve">lověka na indickém </w:t>
          </w:r>
          <w:proofErr w:type="spellStart"/>
          <w:r>
            <w:rPr>
              <w:rStyle w:val="st1Char"/>
            </w:rPr>
            <w:t>subkontinentě</w:t>
          </w:r>
          <w:proofErr w:type="spellEnd"/>
          <w:r>
            <w:rPr>
              <w:rStyle w:val="st1Char"/>
            </w:rPr>
            <w:t>.</w:t>
          </w:r>
          <w:r w:rsidR="0084508E">
            <w:rPr>
              <w:rStyle w:val="st1Char"/>
            </w:rPr>
            <w:t xml:space="preserve"> V tomto cíl č. 3 vidím jako nedotažený.</w:t>
          </w:r>
          <w:r w:rsidR="00D627EC">
            <w:rPr>
              <w:rStyle w:val="st1Char"/>
            </w:rPr>
            <w:t xml:space="preserve"> Škoda, že práce nebyla častěji a precizněji konzultována.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E43A443D5FF4C6194B2F0AC09BCBBB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4508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Autorce nelze upřít tvůrčí přístup – vedle projektu jej rovněž ověřila v praxi a zároveň byla schopná ihned získat zpětnou vazbu. </w:t>
          </w:r>
          <w:r w:rsidR="00B07A0F">
            <w:rPr>
              <w:rStyle w:val="st1Char"/>
            </w:rPr>
            <w:t>Snažila se projekt propojit s RVP a jednotlivými jeho součástmi. Chybí</w:t>
          </w:r>
          <w:r>
            <w:rPr>
              <w:rStyle w:val="st1Char"/>
            </w:rPr>
            <w:t xml:space="preserve"> adekvátní obrazové přílohy – už v samotné geografické charakteristice Indie jsou velmi nekvalitní. Z práce těžko posoudit, do jaké míry mohli být žáci vystaveni vizuálním vjemům během výuky. Autorka si dále mohla dát větší práci s ověřením motivace – otázka „splnil projekt vaše očekávání“ má příliš náde</w:t>
          </w:r>
          <w:r w:rsidR="00B805A5">
            <w:rPr>
              <w:rStyle w:val="st1Char"/>
            </w:rPr>
            <w:t>c</w:t>
          </w:r>
          <w:r>
            <w:rPr>
              <w:rStyle w:val="st1Char"/>
            </w:rPr>
            <w:t xml:space="preserve">h „klišé“, když není jasné, co od toho studenti očekávali (mohla zaznít motivační otázka na úvod). Z hlediska proporce: projekt je příliš zaměřen na specifika </w:t>
          </w:r>
          <w:proofErr w:type="spellStart"/>
          <w:r>
            <w:rPr>
              <w:rStyle w:val="st1Char"/>
            </w:rPr>
            <w:t>socio</w:t>
          </w:r>
          <w:proofErr w:type="spellEnd"/>
          <w:r>
            <w:rPr>
              <w:rStyle w:val="st1Char"/>
            </w:rPr>
            <w:t>-ekonomických charakteristik indické společnosti, ekonomiky, dopravy a života lidí, aniž je bráno v potaz přírodní pros</w:t>
          </w:r>
          <w:r w:rsidR="00B07A0F">
            <w:rPr>
              <w:rStyle w:val="st1Char"/>
            </w:rPr>
            <w:t>tředí</w:t>
          </w:r>
          <w:r w:rsidR="00B805A5">
            <w:rPr>
              <w:rStyle w:val="st1Char"/>
            </w:rPr>
            <w:t xml:space="preserve"> (podnebí a specifika monzunové oblasti; řeky a jejich typologie a jejich spojení s ekonomickými i náboženskými aktivitami; povrch – vysokohorský reliéf, nížiny, náhorní plošiny, pobřeží)</w:t>
          </w:r>
          <w:r w:rsidR="00B07A0F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E988B4C66E04A5CB871A087BEA32F0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07A0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Text obsahuje spoustu jednočlenných vět. Citace nejsou sjednocené, ne vždy je citováno podle normy,</w:t>
          </w:r>
          <w:r w:rsidR="00D627EC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a text není upravený. </w:t>
          </w:r>
          <w:r w:rsidR="00B805A5">
            <w:rPr>
              <w:rStyle w:val="st1Char"/>
            </w:rPr>
            <w:t xml:space="preserve">V textu se vyskytují dokonce různé fonty (např. v poznámkách </w:t>
          </w:r>
          <w:r w:rsidR="00B805A5">
            <w:rPr>
              <w:rStyle w:val="st1Char"/>
            </w:rPr>
            <w:lastRenderedPageBreak/>
            <w:t xml:space="preserve">pod čarou). </w:t>
          </w:r>
          <w:r>
            <w:rPr>
              <w:rStyle w:val="st1Char"/>
            </w:rPr>
            <w:t>Někde působí nepřehledně nebo vykazuje známky, že byl dokončován ve spěchu. To zbytečně snižuje kvalitu celé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FF61DD5856D4312A2B3F1AB47AA07C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805A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originální a autorka se snažila vytvořit původní projekt na základě významného světového regionu s rostoucím globálním vlivem s cílem, aby si studenti prohloubili jeho znalosti. Slabé stránky jsou již zmíněny v předchozích odstavcích – v projektu jsou určité obsahové nevyváženosti. Vyhodnocení znalostí by chtělo „změřit“ ještě s odstupem delšího času. Zjišťovat nové znalosti po skončení projektové výuky ještě neznamená, že si studenti informace či znalosti zafixují a budou si je pamatovat i déle po skončení projektu.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3A3EA9DC2837421293392B8C6159A89B"/>
        </w:placeholder>
      </w:sdtPr>
      <w:sdtEndPr>
        <w:rPr>
          <w:rStyle w:val="Standardnpsmoodstavce"/>
          <w:sz w:val="22"/>
          <w:szCs w:val="22"/>
        </w:rPr>
      </w:sdtEndPr>
      <w:sdtContent>
        <w:p w:rsidR="00B805A5" w:rsidRPr="00B805A5" w:rsidRDefault="00B805A5" w:rsidP="00B805A5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Proč jste v motivačním videu ani tématech projektu nezaměřila některé části na přírodní složky indického subkontinentu?</w:t>
          </w:r>
          <w:r w:rsidR="00D627EC">
            <w:rPr>
              <w:rStyle w:val="st1Char"/>
            </w:rPr>
            <w:t xml:space="preserve"> A nebo to z textu pouze nevyplývá?</w:t>
          </w:r>
          <w:bookmarkStart w:id="0" w:name="_GoBack"/>
          <w:bookmarkEnd w:id="0"/>
        </w:p>
        <w:p w:rsidR="00B805A5" w:rsidRPr="00B805A5" w:rsidRDefault="00B805A5" w:rsidP="00B805A5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Budete ověřovat znalosti studentů s vyšším časovým odstupem?</w:t>
          </w:r>
        </w:p>
        <w:p w:rsidR="002821D2" w:rsidRPr="00B805A5" w:rsidRDefault="00B805A5" w:rsidP="00B805A5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Co si studenti odnesli kromě znalostí a nových informací? Myslíte, že </w:t>
          </w:r>
          <w:proofErr w:type="spellStart"/>
          <w:r>
            <w:rPr>
              <w:rStyle w:val="st1Char"/>
            </w:rPr>
            <w:t>tanto</w:t>
          </w:r>
          <w:proofErr w:type="spellEnd"/>
          <w:r>
            <w:rPr>
              <w:rStyle w:val="st1Char"/>
            </w:rPr>
            <w:t xml:space="preserve"> projekt může mít vliv i na jejich vnímaní světa, společenskou zodpovědnost, vnímání světa v globálních souvislostech? Zkuste uvést nějaký konkrétní příklad.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36EECEF6AD14E7B84F70287932CCB9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805A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90EC878EC614867B8B8B6B33D7F868D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D627EC">
            <w:t>29.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37" w:rsidRDefault="00965B37" w:rsidP="00D10D7C">
      <w:pPr>
        <w:spacing w:after="0" w:line="240" w:lineRule="auto"/>
      </w:pPr>
      <w:r>
        <w:separator/>
      </w:r>
    </w:p>
  </w:endnote>
  <w:endnote w:type="continuationSeparator" w:id="0">
    <w:p w:rsidR="00965B37" w:rsidRDefault="00965B3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37" w:rsidRDefault="00965B37" w:rsidP="00D10D7C">
      <w:pPr>
        <w:spacing w:after="0" w:line="240" w:lineRule="auto"/>
      </w:pPr>
      <w:r>
        <w:separator/>
      </w:r>
    </w:p>
  </w:footnote>
  <w:footnote w:type="continuationSeparator" w:id="0">
    <w:p w:rsidR="00965B37" w:rsidRDefault="00965B3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14C"/>
    <w:multiLevelType w:val="hybridMultilevel"/>
    <w:tmpl w:val="B8BC9AF0"/>
    <w:lvl w:ilvl="0" w:tplc="CDE8F1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7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814A4"/>
    <w:rsid w:val="003C559B"/>
    <w:rsid w:val="00435ED6"/>
    <w:rsid w:val="0051739B"/>
    <w:rsid w:val="005A2057"/>
    <w:rsid w:val="00694816"/>
    <w:rsid w:val="006D7DF0"/>
    <w:rsid w:val="00777D65"/>
    <w:rsid w:val="00810D2F"/>
    <w:rsid w:val="0084508E"/>
    <w:rsid w:val="008824FA"/>
    <w:rsid w:val="008D3B0D"/>
    <w:rsid w:val="008F6415"/>
    <w:rsid w:val="009155EE"/>
    <w:rsid w:val="00965B37"/>
    <w:rsid w:val="0098768E"/>
    <w:rsid w:val="009A0057"/>
    <w:rsid w:val="009A135E"/>
    <w:rsid w:val="009C488A"/>
    <w:rsid w:val="009F58C1"/>
    <w:rsid w:val="00A50DEE"/>
    <w:rsid w:val="00B07A0F"/>
    <w:rsid w:val="00B805A5"/>
    <w:rsid w:val="00BA6188"/>
    <w:rsid w:val="00BE2CFD"/>
    <w:rsid w:val="00C301CB"/>
    <w:rsid w:val="00CC0891"/>
    <w:rsid w:val="00CD53F8"/>
    <w:rsid w:val="00D04C6A"/>
    <w:rsid w:val="00D10D7C"/>
    <w:rsid w:val="00D627E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8DFC8-2231-4E48-BC1D-0970716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reis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7EBF1079904ACE866B9166870D2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9DFA9-E51F-42FD-8F26-C70533F86F90}"/>
      </w:docPartPr>
      <w:docPartBody>
        <w:p w:rsidR="00000000" w:rsidRDefault="00E53785">
          <w:pPr>
            <w:pStyle w:val="6D7EBF1079904ACE866B9166870D2F2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047731AD1E54D5C9E89D511202E9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F2A77-1E77-47A9-A5B5-DCD3D11737D9}"/>
      </w:docPartPr>
      <w:docPartBody>
        <w:p w:rsidR="00000000" w:rsidRDefault="00E53785">
          <w:pPr>
            <w:pStyle w:val="B047731AD1E54D5C9E89D511202E9A2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5EEBB5DA28F4DAEA8B44E6DA2CBE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22FC0-6427-40EE-B7B7-C026EE0506FE}"/>
      </w:docPartPr>
      <w:docPartBody>
        <w:p w:rsidR="00000000" w:rsidRDefault="00E53785">
          <w:pPr>
            <w:pStyle w:val="A5EEBB5DA28F4DAEA8B44E6DA2CBE91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54DBC8F9BAE49D99F0FF6A487322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1A937-B904-40A8-9302-23811C4E569E}"/>
      </w:docPartPr>
      <w:docPartBody>
        <w:p w:rsidR="00000000" w:rsidRDefault="00E53785">
          <w:pPr>
            <w:pStyle w:val="A54DBC8F9BAE49D99F0FF6A487322BB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24ACC15C81B45E99AF8497D1B949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3CA8E-B82A-4B34-9AEB-D492613726A0}"/>
      </w:docPartPr>
      <w:docPartBody>
        <w:p w:rsidR="00000000" w:rsidRDefault="00E53785">
          <w:pPr>
            <w:pStyle w:val="524ACC15C81B45E99AF8497D1B949A8A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7A3E9F4A9CA64534A771D506EFCD0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AD321-8FD5-4C2F-9411-5C7513F32654}"/>
      </w:docPartPr>
      <w:docPartBody>
        <w:p w:rsidR="00000000" w:rsidRDefault="00E53785">
          <w:pPr>
            <w:pStyle w:val="7A3E9F4A9CA64534A771D506EFCD0B8A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8E43A443D5FF4C6194B2F0AC09BCB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F92A7-8BFA-4167-A39D-C73FC5937E42}"/>
      </w:docPartPr>
      <w:docPartBody>
        <w:p w:rsidR="00000000" w:rsidRDefault="00E53785">
          <w:pPr>
            <w:pStyle w:val="8E43A443D5FF4C6194B2F0AC09BCBBB3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2E988B4C66E04A5CB871A087BEA32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58915-C8A8-4E47-B11F-755B080ACF1E}"/>
      </w:docPartPr>
      <w:docPartBody>
        <w:p w:rsidR="00000000" w:rsidRDefault="00E53785">
          <w:pPr>
            <w:pStyle w:val="2E988B4C66E04A5CB871A087BEA32F0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FF61DD5856D4312A2B3F1AB47AA0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D9620-B4E6-4231-8399-905454F5005C}"/>
      </w:docPartPr>
      <w:docPartBody>
        <w:p w:rsidR="00000000" w:rsidRDefault="00E53785">
          <w:pPr>
            <w:pStyle w:val="6FF61DD5856D4312A2B3F1AB47AA07C9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3A3EA9DC2837421293392B8C6159A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5E613-AC1D-4B65-8C1D-F2F00766CFDF}"/>
      </w:docPartPr>
      <w:docPartBody>
        <w:p w:rsidR="00000000" w:rsidRDefault="00E53785">
          <w:pPr>
            <w:pStyle w:val="3A3EA9DC2837421293392B8C6159A89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36EECEF6AD14E7B84F70287932CC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6581C-3CD2-4D61-9865-2B5CD8C52D44}"/>
      </w:docPartPr>
      <w:docPartBody>
        <w:p w:rsidR="00000000" w:rsidRDefault="00E53785">
          <w:pPr>
            <w:pStyle w:val="236EECEF6AD14E7B84F70287932CCB99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90EC878EC614867B8B8B6B33D7F8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6DC04-ECAC-4224-942F-C526F230AD96}"/>
      </w:docPartPr>
      <w:docPartBody>
        <w:p w:rsidR="00000000" w:rsidRDefault="00E53785">
          <w:pPr>
            <w:pStyle w:val="390EC878EC614867B8B8B6B33D7F868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5"/>
    <w:rsid w:val="00E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D7EBF1079904ACE866B9166870D2F2D">
    <w:name w:val="6D7EBF1079904ACE866B9166870D2F2D"/>
  </w:style>
  <w:style w:type="paragraph" w:customStyle="1" w:styleId="B047731AD1E54D5C9E89D511202E9A20">
    <w:name w:val="B047731AD1E54D5C9E89D511202E9A20"/>
  </w:style>
  <w:style w:type="paragraph" w:customStyle="1" w:styleId="A5EEBB5DA28F4DAEA8B44E6DA2CBE91B">
    <w:name w:val="A5EEBB5DA28F4DAEA8B44E6DA2CBE91B"/>
  </w:style>
  <w:style w:type="paragraph" w:customStyle="1" w:styleId="A54DBC8F9BAE49D99F0FF6A487322BBA">
    <w:name w:val="A54DBC8F9BAE49D99F0FF6A487322BBA"/>
  </w:style>
  <w:style w:type="paragraph" w:customStyle="1" w:styleId="524ACC15C81B45E99AF8497D1B949A8A">
    <w:name w:val="524ACC15C81B45E99AF8497D1B949A8A"/>
  </w:style>
  <w:style w:type="paragraph" w:customStyle="1" w:styleId="7A3E9F4A9CA64534A771D506EFCD0B8A">
    <w:name w:val="7A3E9F4A9CA64534A771D506EFCD0B8A"/>
  </w:style>
  <w:style w:type="paragraph" w:customStyle="1" w:styleId="8E43A443D5FF4C6194B2F0AC09BCBBB3">
    <w:name w:val="8E43A443D5FF4C6194B2F0AC09BCBBB3"/>
  </w:style>
  <w:style w:type="paragraph" w:customStyle="1" w:styleId="2E988B4C66E04A5CB871A087BEA32F06">
    <w:name w:val="2E988B4C66E04A5CB871A087BEA32F06"/>
  </w:style>
  <w:style w:type="paragraph" w:customStyle="1" w:styleId="6FF61DD5856D4312A2B3F1AB47AA07C9">
    <w:name w:val="6FF61DD5856D4312A2B3F1AB47AA07C9"/>
  </w:style>
  <w:style w:type="paragraph" w:customStyle="1" w:styleId="3A3EA9DC2837421293392B8C6159A89B">
    <w:name w:val="3A3EA9DC2837421293392B8C6159A89B"/>
  </w:style>
  <w:style w:type="paragraph" w:customStyle="1" w:styleId="236EECEF6AD14E7B84F70287932CCB99">
    <w:name w:val="236EECEF6AD14E7B84F70287932CCB99"/>
  </w:style>
  <w:style w:type="paragraph" w:customStyle="1" w:styleId="390EC878EC614867B8B8B6B33D7F868D">
    <w:name w:val="390EC878EC614867B8B8B6B33D7F8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324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jpreis</dc:creator>
  <cp:lastModifiedBy>Jiří Preis</cp:lastModifiedBy>
  <cp:revision>3</cp:revision>
  <dcterms:created xsi:type="dcterms:W3CDTF">2015-05-29T08:57:00Z</dcterms:created>
  <dcterms:modified xsi:type="dcterms:W3CDTF">2015-05-29T14:22:00Z</dcterms:modified>
</cp:coreProperties>
</file>