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A2C628740BD44108C12A06B9A216188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A34BA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98BD55B33E394FD2BBFEE40B63CE4104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8492E626CE24F45BE289793E6011308"/>
          </w:placeholder>
        </w:sdtPr>
        <w:sdtEndPr>
          <w:rPr>
            <w:rStyle w:val="Standardnpsmoodstavce"/>
            <w:b w:val="0"/>
          </w:rPr>
        </w:sdtEndPr>
        <w:sdtContent>
          <w:r w:rsidR="00A34BA6">
            <w:rPr>
              <w:rStyle w:val="Styl1Char"/>
            </w:rPr>
            <w:t xml:space="preserve">Martin </w:t>
          </w:r>
          <w:proofErr w:type="spellStart"/>
          <w:r w:rsidR="00A34BA6">
            <w:rPr>
              <w:rStyle w:val="Styl1Char"/>
            </w:rPr>
            <w:t>Hossinger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68B0352D6451453BAE9BA90DB440A6D3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34BA6">
            <w:rPr>
              <w:rStyle w:val="Styl7Char"/>
            </w:rPr>
            <w:t>Krym mezi Ruskem a Ukrajinou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3B45EA6643B14C618075FED44E2EF1A8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34BA6">
            <w:rPr>
              <w:rStyle w:val="Styl3Char"/>
            </w:rPr>
            <w:t xml:space="preserve">Dr. David </w:t>
          </w:r>
          <w:proofErr w:type="spellStart"/>
          <w:r w:rsidR="00A34BA6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CF74427723440869BC759F37EF59320"/>
        </w:placeholder>
      </w:sdtPr>
      <w:sdtEndPr>
        <w:rPr>
          <w:rStyle w:val="StA"/>
          <w:szCs w:val="22"/>
        </w:rPr>
      </w:sdtEndPr>
      <w:sdtContent>
        <w:p w:rsidR="002821D2" w:rsidRPr="00EA4F90" w:rsidRDefault="006F094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Cílem práce je na </w:t>
          </w:r>
          <w:proofErr w:type="spellStart"/>
          <w:r>
            <w:rPr>
              <w:rStyle w:val="st1Char"/>
            </w:rPr>
            <w:t>záladě</w:t>
          </w:r>
          <w:proofErr w:type="spellEnd"/>
          <w:r>
            <w:rPr>
              <w:rStyle w:val="st1Char"/>
            </w:rPr>
            <w:t xml:space="preserve"> analýzy ukrajinské a ruské politiky vůči poloostrovu Krym, jakožto geopolitického ohniska mezi Ruskou federací a Ukrajinou, zjistit, jaké </w:t>
          </w:r>
          <w:proofErr w:type="spellStart"/>
          <w:r>
            <w:rPr>
              <w:rStyle w:val="st1Char"/>
            </w:rPr>
            <w:t>údálosti</w:t>
          </w:r>
          <w:proofErr w:type="spellEnd"/>
          <w:r>
            <w:rPr>
              <w:rStyle w:val="st1Char"/>
            </w:rPr>
            <w:t xml:space="preserve"> a procesy vedly k anexi Krymu Ruskem v roce 2014. Výsledky výzkumu mají autorovi posloužit k zodpovězení několika výzkumných otázek (s. 8). Cíl práce se autorovi naplnit podařilo.  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067765CD47D48129D2B9C19C8DF301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6F094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proofErr w:type="spellStart"/>
          <w:r>
            <w:rPr>
              <w:rStyle w:val="st1Char"/>
            </w:rPr>
            <w:t>Zpracovní</w:t>
          </w:r>
          <w:proofErr w:type="spellEnd"/>
          <w:r>
            <w:rPr>
              <w:rStyle w:val="st1Char"/>
            </w:rPr>
            <w:t xml:space="preserve"> tématu je vzhledem k aktuálnosti a komplikovanosti studované problematiky poměrně náročné</w:t>
          </w:r>
          <w:r w:rsidR="00FC177C">
            <w:rPr>
              <w:rStyle w:val="st1Char"/>
            </w:rPr>
            <w:t xml:space="preserve">, ovšem po přečtení práce je nutné konstatovat, že autor do </w:t>
          </w:r>
          <w:proofErr w:type="spellStart"/>
          <w:r w:rsidR="00FC177C">
            <w:rPr>
              <w:rStyle w:val="st1Char"/>
            </w:rPr>
            <w:t>zančné</w:t>
          </w:r>
          <w:proofErr w:type="spellEnd"/>
          <w:r w:rsidR="00FC177C">
            <w:rPr>
              <w:rStyle w:val="st1Char"/>
            </w:rPr>
            <w:t xml:space="preserve"> míry obstál. Text je vystavěn logicky a vykazuje nutnou dávku originality a tvůrčího přístupu (zejména v pojetí výzkumu a jeho linií). Z obsahové stránky je mírně diskutabilní vhodnost a proporce teoretické kapitoly 2. Zde je </w:t>
          </w:r>
          <w:proofErr w:type="spellStart"/>
          <w:r w:rsidR="00FC177C">
            <w:rPr>
              <w:rStyle w:val="st1Char"/>
            </w:rPr>
            <w:t>pooměrně</w:t>
          </w:r>
          <w:proofErr w:type="spellEnd"/>
          <w:r w:rsidR="00FC177C">
            <w:rPr>
              <w:rStyle w:val="st1Char"/>
            </w:rPr>
            <w:t xml:space="preserve"> dost prostoru věnováno </w:t>
          </w:r>
          <w:proofErr w:type="spellStart"/>
          <w:r w:rsidR="00FC177C">
            <w:rPr>
              <w:rStyle w:val="st1Char"/>
            </w:rPr>
            <w:t>Cohenovi</w:t>
          </w:r>
          <w:proofErr w:type="spellEnd"/>
          <w:r w:rsidR="00FC177C">
            <w:rPr>
              <w:rStyle w:val="st1Char"/>
            </w:rPr>
            <w:t xml:space="preserve"> a </w:t>
          </w:r>
          <w:proofErr w:type="spellStart"/>
          <w:r w:rsidR="00FC177C">
            <w:rPr>
              <w:rStyle w:val="st1Char"/>
            </w:rPr>
            <w:t>Brzezinskemu</w:t>
          </w:r>
          <w:proofErr w:type="spellEnd"/>
          <w:r w:rsidR="00FC177C">
            <w:rPr>
              <w:rStyle w:val="st1Char"/>
            </w:rPr>
            <w:t xml:space="preserve">, </w:t>
          </w:r>
          <w:proofErr w:type="spellStart"/>
          <w:r w:rsidR="00FC177C">
            <w:rPr>
              <w:rStyle w:val="st1Char"/>
            </w:rPr>
            <w:t>nicmene</w:t>
          </w:r>
          <w:proofErr w:type="spellEnd"/>
          <w:r w:rsidR="00FC177C">
            <w:rPr>
              <w:rStyle w:val="st1Char"/>
            </w:rPr>
            <w:t xml:space="preserve"> s jejich koncepty se v textu/závěru již víceméně nepracuje. Naproti tomu kapitola Geopolitická vize Ruské federace by si vzhledem k tématu práce více rozpracovat. Práce neobsahuje přílohy, i když pro ilustraci geopolitické problematiky by vhodné jistě byly.</w:t>
          </w:r>
          <w:r>
            <w:rPr>
              <w:rStyle w:val="st1Char"/>
            </w:rPr>
            <w:t xml:space="preserve">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B3AA54C7537A4B8A8ADEBA4B22F4108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FC177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text naplňuje standardy diplomových prací. Autor zpracoval adekvátní množství zdrojů a pramenů, na které správně odkazuje. Grafická úprava je bez problémů. Po jazykové stránce text doznal výrazného zlepšení od verze, kterou jsem naposledy četl – i přes </w:t>
          </w:r>
          <w:r w:rsidR="00BE0582">
            <w:rPr>
              <w:rStyle w:val="st1Char"/>
            </w:rPr>
            <w:t xml:space="preserve">přetrvávající drobné </w:t>
          </w:r>
          <w:r>
            <w:rPr>
              <w:rStyle w:val="st1Char"/>
            </w:rPr>
            <w:t xml:space="preserve">stylistické </w:t>
          </w:r>
          <w:r w:rsidR="00BE0582">
            <w:rPr>
              <w:rStyle w:val="st1Char"/>
            </w:rPr>
            <w:t>nevyvážeností (spočívající zejména v užívání neadekvátních hovorových výrazů)</w:t>
          </w:r>
          <w:r>
            <w:rPr>
              <w:rStyle w:val="st1Char"/>
            </w:rPr>
            <w:t xml:space="preserve"> </w:t>
          </w:r>
          <w:r w:rsidR="00BE0582">
            <w:rPr>
              <w:rStyle w:val="st1Char"/>
            </w:rPr>
            <w:t>je jazyková stránka práce přijatelná.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32A5C673C2334881B418193CB25215D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E0582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 zpracoval široké a aktuální geopolitické téma, a to způsobem, kterým prokázal velmi dobrou orientaci v tématu. Zároveň prokázal schopnost vytvořit akceptovatelný rozsáhlý akademický text. Vzhledem k vlastní (a dominantní) analytické části práce a jejím výsledkům (v poctivě zpracovaném závěru) pozitiva jednoznačně </w:t>
          </w:r>
          <w:proofErr w:type="spellStart"/>
          <w:r>
            <w:rPr>
              <w:rStyle w:val="st1Char"/>
            </w:rPr>
            <w:t>prevažují</w:t>
          </w:r>
          <w:proofErr w:type="spellEnd"/>
          <w:r>
            <w:rPr>
              <w:rStyle w:val="st1Char"/>
            </w:rPr>
            <w:t xml:space="preserve"> nad negativy.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805F22BACBC47B58AA7A10A76EBDF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E0582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 by při obhajobě mohl zhodnotit vývoj ve východních separatistických regionech Ukrajiny (či dokonce potencionální vývoj v Pobaltí), a to vzhledem k závěrům své diplomové práce.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07865E6E460436CA56C8341887F054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BE0582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Práci navrhuji hodnotit jako </w:t>
          </w:r>
          <w:r w:rsidR="00622B7E">
            <w:rPr>
              <w:rStyle w:val="st1Char"/>
            </w:rPr>
            <w:t xml:space="preserve">velmi dobrou </w:t>
          </w:r>
          <w:r>
            <w:rPr>
              <w:rStyle w:val="st1Char"/>
            </w:rPr>
            <w:t>až v</w:t>
          </w:r>
          <w:r w:rsidR="00622B7E">
            <w:rPr>
              <w:rStyle w:val="st1Char"/>
            </w:rPr>
            <w:t>ýbornou</w:t>
          </w:r>
          <w:r>
            <w:rPr>
              <w:rStyle w:val="st1Char"/>
            </w:rPr>
            <w:t>, a to na základě obhajoby.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495BBE1DB53443F38CB5620840238AC3"/>
          </w:placeholder>
          <w:date w:fullDate="2015-05-1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BE0582">
            <w:t>11.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67" w:rsidRDefault="00427467" w:rsidP="00D10D7C">
      <w:pPr>
        <w:spacing w:after="0" w:line="240" w:lineRule="auto"/>
      </w:pPr>
      <w:r>
        <w:separator/>
      </w:r>
    </w:p>
  </w:endnote>
  <w:endnote w:type="continuationSeparator" w:id="0">
    <w:p w:rsidR="00427467" w:rsidRDefault="0042746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67" w:rsidRDefault="00427467" w:rsidP="00D10D7C">
      <w:pPr>
        <w:spacing w:after="0" w:line="240" w:lineRule="auto"/>
      </w:pPr>
      <w:r>
        <w:separator/>
      </w:r>
    </w:p>
  </w:footnote>
  <w:footnote w:type="continuationSeparator" w:id="0">
    <w:p w:rsidR="00427467" w:rsidRDefault="0042746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094A"/>
    <w:rsid w:val="00026179"/>
    <w:rsid w:val="00055E85"/>
    <w:rsid w:val="00056A57"/>
    <w:rsid w:val="00094AEA"/>
    <w:rsid w:val="00115661"/>
    <w:rsid w:val="0012043E"/>
    <w:rsid w:val="00130DFA"/>
    <w:rsid w:val="00225D99"/>
    <w:rsid w:val="002821D2"/>
    <w:rsid w:val="002C61BC"/>
    <w:rsid w:val="002D150D"/>
    <w:rsid w:val="002F65DA"/>
    <w:rsid w:val="003C559B"/>
    <w:rsid w:val="00427467"/>
    <w:rsid w:val="00435ED6"/>
    <w:rsid w:val="0051739B"/>
    <w:rsid w:val="005A2057"/>
    <w:rsid w:val="00622B7E"/>
    <w:rsid w:val="00694816"/>
    <w:rsid w:val="006D7DF0"/>
    <w:rsid w:val="006F094A"/>
    <w:rsid w:val="00777D65"/>
    <w:rsid w:val="00810D2F"/>
    <w:rsid w:val="008824FA"/>
    <w:rsid w:val="008D3B0D"/>
    <w:rsid w:val="008F082D"/>
    <w:rsid w:val="008F6415"/>
    <w:rsid w:val="009155EE"/>
    <w:rsid w:val="0098768E"/>
    <w:rsid w:val="009C488A"/>
    <w:rsid w:val="009F58C1"/>
    <w:rsid w:val="00A34BA6"/>
    <w:rsid w:val="00A50DEE"/>
    <w:rsid w:val="00BA6188"/>
    <w:rsid w:val="00BE0582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C177C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F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2C628740BD44108C12A06B9A216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9B74B-02CD-4AAD-9FD9-7106C8C5DD15}"/>
      </w:docPartPr>
      <w:docPartBody>
        <w:p w:rsidR="00633E64" w:rsidRDefault="00BB7B5E">
          <w:pPr>
            <w:pStyle w:val="CA2C628740BD44108C12A06B9A21618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98BD55B33E394FD2BBFEE40B63CE4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4AF8B-907B-4B6A-9336-7E5C24EC0CC7}"/>
      </w:docPartPr>
      <w:docPartBody>
        <w:p w:rsidR="00633E64" w:rsidRDefault="00BB7B5E">
          <w:pPr>
            <w:pStyle w:val="98BD55B33E394FD2BBFEE40B63CE410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8492E626CE24F45BE289793E6011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EBC54-CD0E-4C92-82B8-B4D2B29AB9B8}"/>
      </w:docPartPr>
      <w:docPartBody>
        <w:p w:rsidR="00633E64" w:rsidRDefault="00BB7B5E">
          <w:pPr>
            <w:pStyle w:val="48492E626CE24F45BE289793E601130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68B0352D6451453BAE9BA90DB440A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E5654-39B4-44D7-8314-F37DBF7CFD0D}"/>
      </w:docPartPr>
      <w:docPartBody>
        <w:p w:rsidR="00633E64" w:rsidRDefault="00BB7B5E">
          <w:pPr>
            <w:pStyle w:val="68B0352D6451453BAE9BA90DB440A6D3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3B45EA6643B14C618075FED44E2EF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96958-020E-49FA-B2A5-5DA6F80644EE}"/>
      </w:docPartPr>
      <w:docPartBody>
        <w:p w:rsidR="00633E64" w:rsidRDefault="00BB7B5E">
          <w:pPr>
            <w:pStyle w:val="3B45EA6643B14C618075FED44E2EF1A8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CF74427723440869BC759F37EF59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7D8FE-86F1-4BE4-9155-A6EADFAF112A}"/>
      </w:docPartPr>
      <w:docPartBody>
        <w:p w:rsidR="00633E64" w:rsidRDefault="00BB7B5E">
          <w:pPr>
            <w:pStyle w:val="8CF74427723440869BC759F37EF59320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0067765CD47D48129D2B9C19C8DF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24063-EF4B-4899-801A-244A23A44A7B}"/>
      </w:docPartPr>
      <w:docPartBody>
        <w:p w:rsidR="00633E64" w:rsidRDefault="00BB7B5E">
          <w:pPr>
            <w:pStyle w:val="0067765CD47D48129D2B9C19C8DF301B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B3AA54C7537A4B8A8ADEBA4B22F41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7A3EE-7C6B-4FF6-93AB-95879500B27C}"/>
      </w:docPartPr>
      <w:docPartBody>
        <w:p w:rsidR="00633E64" w:rsidRDefault="00BB7B5E">
          <w:pPr>
            <w:pStyle w:val="B3AA54C7537A4B8A8ADEBA4B22F4108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32A5C673C2334881B418193CB2521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33D50-7BC8-42A1-B4AE-5B02C3119250}"/>
      </w:docPartPr>
      <w:docPartBody>
        <w:p w:rsidR="00633E64" w:rsidRDefault="00BB7B5E">
          <w:pPr>
            <w:pStyle w:val="32A5C673C2334881B418193CB25215DC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805F22BACBC47B58AA7A10A76EBD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21538-8973-44CE-9ED6-8BB41A0AA8E7}"/>
      </w:docPartPr>
      <w:docPartBody>
        <w:p w:rsidR="00633E64" w:rsidRDefault="00BB7B5E">
          <w:pPr>
            <w:pStyle w:val="B805F22BACBC47B58AA7A10A76EBDF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D07865E6E460436CA56C8341887F0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70E7-2AB9-41CC-BA2F-0D63B00BC776}"/>
      </w:docPartPr>
      <w:docPartBody>
        <w:p w:rsidR="00633E64" w:rsidRDefault="00BB7B5E">
          <w:pPr>
            <w:pStyle w:val="D07865E6E460436CA56C8341887F054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495BBE1DB53443F38CB5620840238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A5FE5-3AE3-4310-B842-F077AD1EF5E7}"/>
      </w:docPartPr>
      <w:docPartBody>
        <w:p w:rsidR="00633E64" w:rsidRDefault="00BB7B5E">
          <w:pPr>
            <w:pStyle w:val="495BBE1DB53443F38CB5620840238AC3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7B5E"/>
    <w:rsid w:val="00633E64"/>
    <w:rsid w:val="00BB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3E64"/>
    <w:rPr>
      <w:color w:val="808080"/>
    </w:rPr>
  </w:style>
  <w:style w:type="paragraph" w:customStyle="1" w:styleId="CA2C628740BD44108C12A06B9A216188">
    <w:name w:val="CA2C628740BD44108C12A06B9A216188"/>
    <w:rsid w:val="00633E64"/>
  </w:style>
  <w:style w:type="paragraph" w:customStyle="1" w:styleId="98BD55B33E394FD2BBFEE40B63CE4104">
    <w:name w:val="98BD55B33E394FD2BBFEE40B63CE4104"/>
    <w:rsid w:val="00633E64"/>
  </w:style>
  <w:style w:type="paragraph" w:customStyle="1" w:styleId="48492E626CE24F45BE289793E6011308">
    <w:name w:val="48492E626CE24F45BE289793E6011308"/>
    <w:rsid w:val="00633E64"/>
  </w:style>
  <w:style w:type="paragraph" w:customStyle="1" w:styleId="68B0352D6451453BAE9BA90DB440A6D3">
    <w:name w:val="68B0352D6451453BAE9BA90DB440A6D3"/>
    <w:rsid w:val="00633E64"/>
  </w:style>
  <w:style w:type="paragraph" w:customStyle="1" w:styleId="3B45EA6643B14C618075FED44E2EF1A8">
    <w:name w:val="3B45EA6643B14C618075FED44E2EF1A8"/>
    <w:rsid w:val="00633E64"/>
  </w:style>
  <w:style w:type="paragraph" w:customStyle="1" w:styleId="8CF74427723440869BC759F37EF59320">
    <w:name w:val="8CF74427723440869BC759F37EF59320"/>
    <w:rsid w:val="00633E64"/>
  </w:style>
  <w:style w:type="paragraph" w:customStyle="1" w:styleId="0067765CD47D48129D2B9C19C8DF301B">
    <w:name w:val="0067765CD47D48129D2B9C19C8DF301B"/>
    <w:rsid w:val="00633E64"/>
  </w:style>
  <w:style w:type="paragraph" w:customStyle="1" w:styleId="B3AA54C7537A4B8A8ADEBA4B22F4108D">
    <w:name w:val="B3AA54C7537A4B8A8ADEBA4B22F4108D"/>
    <w:rsid w:val="00633E64"/>
  </w:style>
  <w:style w:type="paragraph" w:customStyle="1" w:styleId="32A5C673C2334881B418193CB25215DC">
    <w:name w:val="32A5C673C2334881B418193CB25215DC"/>
    <w:rsid w:val="00633E64"/>
  </w:style>
  <w:style w:type="paragraph" w:customStyle="1" w:styleId="B805F22BACBC47B58AA7A10A76EBDF18">
    <w:name w:val="B805F22BACBC47B58AA7A10A76EBDF18"/>
    <w:rsid w:val="00633E64"/>
  </w:style>
  <w:style w:type="paragraph" w:customStyle="1" w:styleId="D07865E6E460436CA56C8341887F054F">
    <w:name w:val="D07865E6E460436CA56C8341887F054F"/>
    <w:rsid w:val="00633E64"/>
  </w:style>
  <w:style w:type="paragraph" w:customStyle="1" w:styleId="495BBE1DB53443F38CB5620840238AC3">
    <w:name w:val="495BBE1DB53443F38CB5620840238AC3"/>
    <w:rsid w:val="00633E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30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lenkastrnadova</cp:lastModifiedBy>
  <cp:revision>3</cp:revision>
  <dcterms:created xsi:type="dcterms:W3CDTF">2015-05-11T06:41:00Z</dcterms:created>
  <dcterms:modified xsi:type="dcterms:W3CDTF">2015-05-11T07:21:00Z</dcterms:modified>
</cp:coreProperties>
</file>