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1EBAC10F56D4E189FDCC06966C1E50C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535A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C12270DD3D440A5BDA817F20DB96C40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F10D95540D2D41FE9655E0D70EDBE49C"/>
          </w:placeholder>
        </w:sdtPr>
        <w:sdtEndPr>
          <w:rPr>
            <w:rStyle w:val="Standardnpsmoodstavce"/>
            <w:b w:val="0"/>
          </w:rPr>
        </w:sdtEndPr>
        <w:sdtContent>
          <w:r w:rsidR="00DE7A30">
            <w:rPr>
              <w:rStyle w:val="Styl1Char"/>
            </w:rPr>
            <w:t xml:space="preserve">Matěj </w:t>
          </w:r>
          <w:proofErr w:type="spellStart"/>
          <w:r w:rsidR="00DE7A30">
            <w:rPr>
              <w:rStyle w:val="Styl1Char"/>
            </w:rPr>
            <w:t>Krčín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5EEE10C60A124467B74E513D0BDE0D4D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DE7A30">
            <w:rPr>
              <w:rStyle w:val="Styl7Char"/>
            </w:rPr>
            <w:t>Transformace zahraniční politiky Indie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7C3A636D3E54792AAABA0616B39ADF7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DE7A30">
            <w:rPr>
              <w:rStyle w:val="Styl3Char"/>
            </w:rPr>
            <w:t xml:space="preserve">Linda </w:t>
          </w:r>
          <w:proofErr w:type="spellStart"/>
          <w:r w:rsidR="00DE7A30">
            <w:rPr>
              <w:rStyle w:val="Styl3Char"/>
            </w:rPr>
            <w:t>Piknerová</w:t>
          </w:r>
          <w:proofErr w:type="spellEnd"/>
          <w:r w:rsidR="00DE7A30">
            <w:rPr>
              <w:rStyle w:val="Styl3Char"/>
            </w:rPr>
            <w:t>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D30BD2192F8493AA0FE73A4DB4A4037"/>
        </w:placeholder>
      </w:sdtPr>
      <w:sdtEndPr>
        <w:rPr>
          <w:rStyle w:val="StA"/>
          <w:szCs w:val="22"/>
        </w:rPr>
      </w:sdtEndPr>
      <w:sdtContent>
        <w:p w:rsidR="002821D2" w:rsidRPr="00120C90" w:rsidRDefault="00120C9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Cílem práce je </w:t>
          </w:r>
          <w:r w:rsidR="00526D80">
            <w:rPr>
              <w:rStyle w:val="st1Char"/>
            </w:rPr>
            <w:t>analyzovat Indii jako</w:t>
          </w:r>
          <w:r w:rsidR="00AA6BE5">
            <w:rPr>
              <w:rStyle w:val="st1Char"/>
            </w:rPr>
            <w:t xml:space="preserve"> regionální mocnost. Tohoto cíle se podařilo dosáhnut, nicméně si nejsem jista, jak tento cíl koresponduje s tématem práce, kterým má být transformace indické zahraniční politiky.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E140FCE771874B55B0D49A57CCAE8821"/>
        </w:placeholder>
      </w:sdtPr>
      <w:sdtEndPr>
        <w:rPr>
          <w:rStyle w:val="Standardnpsmoodstavce"/>
          <w:sz w:val="20"/>
          <w:szCs w:val="20"/>
        </w:rPr>
      </w:sdtEndPr>
      <w:sdtContent>
        <w:p w:rsidR="00120C90" w:rsidRDefault="00120C9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Na začátek svého posudku musím bohužel konstatovat, že můj posudek je fakticky oponentským. </w:t>
          </w:r>
          <w:r w:rsidR="00AA6BE5">
            <w:rPr>
              <w:rStyle w:val="st1Char"/>
            </w:rPr>
            <w:t>Práce se věnuje Indii coby regionální mocnosti, přičemž v teoretickém úvodu jsou vymezeny obecné atributy regionální mocnosti, které jsou dále v práci sledovány. Vůči tomuto postupu by nebylo co namítnout, pokud by mi bylo zcela jasné, jak stanovený cíl koresponduje s názvem práce. Toto by měl student na úvod vysvětlit, neboť se jedná o zásadní výtku. Problematika transformace indické zahraniční politi</w:t>
          </w:r>
          <w:r w:rsidR="003D4A21">
            <w:rPr>
              <w:rStyle w:val="st1Char"/>
            </w:rPr>
            <w:t>ky po roce 1947 je mnohem širší,</w:t>
          </w:r>
          <w:bookmarkStart w:id="0" w:name="_GoBack"/>
          <w:bookmarkEnd w:id="0"/>
          <w:r w:rsidR="00AA6BE5">
            <w:rPr>
              <w:rStyle w:val="st1Char"/>
            </w:rPr>
            <w:t xml:space="preserve"> než pouze diskuze o Indii coby regionální mocnosti. Proč student takto téma zúžil? </w:t>
          </w:r>
        </w:p>
        <w:p w:rsidR="00AA6BE5" w:rsidRDefault="00AA6BE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Není mi jasné, proč kapitola 3.4 zahrnuje pouze vztahy mezi Indií a USA, resp. Indií a Čínou. To v mezinárodním systému neexistují žádné další mocnosti? Proč není v práci </w:t>
          </w:r>
          <w:r w:rsidR="00FA21A6">
            <w:rPr>
              <w:rStyle w:val="st1Char"/>
            </w:rPr>
            <w:t xml:space="preserve">zmíněn vztah i s dalšími významnými aktéry, s nimiž spolupracuje země např. v rámci </w:t>
          </w:r>
          <w:proofErr w:type="spellStart"/>
          <w:r w:rsidR="00FA21A6">
            <w:rPr>
              <w:rStyle w:val="st1Char"/>
            </w:rPr>
            <w:t>BRICS</w:t>
          </w:r>
          <w:proofErr w:type="spellEnd"/>
          <w:r w:rsidR="00FA21A6">
            <w:rPr>
              <w:rStyle w:val="st1Char"/>
            </w:rPr>
            <w:t xml:space="preserve"> nebo </w:t>
          </w:r>
          <w:proofErr w:type="spellStart"/>
          <w:r w:rsidR="00FA21A6">
            <w:rPr>
              <w:rStyle w:val="st1Char"/>
            </w:rPr>
            <w:t>IBSA</w:t>
          </w:r>
          <w:proofErr w:type="spellEnd"/>
          <w:r w:rsidR="00FA21A6">
            <w:rPr>
              <w:rStyle w:val="st1Char"/>
            </w:rPr>
            <w:t>?</w:t>
          </w:r>
        </w:p>
        <w:p w:rsidR="00FA21A6" w:rsidRDefault="00FA21A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Také u kapitoly 3.6 bych předpokládala, že se student bude věnovat 1. většímu spektru materiálních zdrojů moci a 2. i nemateriálním zdrojům moci, které</w:t>
          </w:r>
          <w:r w:rsidR="003D4A21">
            <w:rPr>
              <w:rStyle w:val="st1Char"/>
            </w:rPr>
            <w:t xml:space="preserve"> rovněž představují významný zdroj moci státu. Proč se student omezil pouze na ekonomiku Indie a její vojenské kapacity?</w:t>
          </w:r>
        </w:p>
        <w:p w:rsidR="00AA6BE5" w:rsidRDefault="00AA6BE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s. 12 student deklaruje, že termíny velmoc a mocnost bude používat jako synonyma, což však není možné. Dále není zcela ideální, aby se teoretický aparát (konceptualizace regionální mocnosti) prakticky výhradně opíral o jeden text (</w:t>
          </w:r>
          <w:proofErr w:type="spellStart"/>
          <w:r>
            <w:rPr>
              <w:rStyle w:val="st1Char"/>
            </w:rPr>
            <w:t>Detlef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Nolte</w:t>
          </w:r>
          <w:proofErr w:type="spellEnd"/>
          <w:r>
            <w:rPr>
              <w:rStyle w:val="st1Char"/>
            </w:rPr>
            <w:t>). Uvítala bych, pokud by různé koncepty byly vzájemně diskutovány a porovnány a student si vytvořil trochu osobitější pohled na danou problematiku.</w:t>
          </w:r>
        </w:p>
        <w:p w:rsidR="00FA21A6" w:rsidRDefault="00120C9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lastRenderedPageBreak/>
            <w:t>Text by mohl být opatřen seznamem zkratek. Při prvním použití zkratky by měl být termín</w:t>
          </w:r>
          <w:r w:rsidR="001F0D36">
            <w:rPr>
              <w:rStyle w:val="st1Char"/>
            </w:rPr>
            <w:t xml:space="preserve"> vysvětlen a až poté by měla být používána zkratka.</w:t>
          </w:r>
        </w:p>
        <w:p w:rsidR="002821D2" w:rsidRPr="002821D2" w:rsidRDefault="00FA21A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Text by mohl být trochu více členěn, některé pasáže (s. 71, s. 82, s. 52) jsou příliš dlouhé, což ztěžuje čtenáři orientaci v textu.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F0BA59B19D04FAFBCACCC7FF719D7F3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A6BE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Jazykový projev je uspokojivý, odkazy jsou řádně vyznačeny a množství zdrojů je uspokojivé. </w:t>
          </w:r>
          <w:r w:rsidR="00DE7A30">
            <w:rPr>
              <w:rStyle w:val="st1Char"/>
            </w:rPr>
            <w:t xml:space="preserve">Zdroje </w:t>
          </w:r>
          <w:proofErr w:type="spellStart"/>
          <w:r w:rsidR="00DE7A30">
            <w:rPr>
              <w:rStyle w:val="st1Char"/>
            </w:rPr>
            <w:t>World</w:t>
          </w:r>
          <w:proofErr w:type="spellEnd"/>
          <w:r w:rsidR="00DE7A30">
            <w:rPr>
              <w:rStyle w:val="st1Char"/>
            </w:rPr>
            <w:t xml:space="preserve"> Bank 2015 měly být rozlišeny pomocí indexu „a“ a „b“.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3981C8C9B0654654B75BD5517CFBCA0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D4A2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Pokud student vysvětlí zúžení tématu na problematiku Indie coby regionální mocnosti, může být text obhájen. Není mi však zcela jasné, proč k tomu došlo a proč není zkoumána zahraniční politika Indie v širším kontextu.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BA94628751B48679314F68CD813007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D4A2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Má Indie potenciál stát se více než regionální mocností?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38056F55ABF4295A1521A0DC858632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D4A21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případě vysvětlení zúžení tématu velmi dobře, v opačném případě nevyhověl.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1CDE0FA713B4A4A92329D4507008AE3"/>
          </w:placeholder>
          <w:date w:fullDate="2015-05-2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D4A21">
            <w:t>28.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A7" w:rsidRDefault="007535A7" w:rsidP="00D10D7C">
      <w:pPr>
        <w:spacing w:after="0" w:line="240" w:lineRule="auto"/>
      </w:pPr>
      <w:r>
        <w:separator/>
      </w:r>
    </w:p>
  </w:endnote>
  <w:endnote w:type="continuationSeparator" w:id="0">
    <w:p w:rsidR="007535A7" w:rsidRDefault="007535A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A7" w:rsidRDefault="007535A7" w:rsidP="00D10D7C">
      <w:pPr>
        <w:spacing w:after="0" w:line="240" w:lineRule="auto"/>
      </w:pPr>
      <w:r>
        <w:separator/>
      </w:r>
    </w:p>
  </w:footnote>
  <w:footnote w:type="continuationSeparator" w:id="0">
    <w:p w:rsidR="007535A7" w:rsidRDefault="007535A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A7"/>
    <w:rsid w:val="00026179"/>
    <w:rsid w:val="00056A57"/>
    <w:rsid w:val="00094AEA"/>
    <w:rsid w:val="00115661"/>
    <w:rsid w:val="0012043E"/>
    <w:rsid w:val="00120C90"/>
    <w:rsid w:val="001F0D36"/>
    <w:rsid w:val="00225D99"/>
    <w:rsid w:val="002821D2"/>
    <w:rsid w:val="002C61BC"/>
    <w:rsid w:val="002D150D"/>
    <w:rsid w:val="002F65DA"/>
    <w:rsid w:val="003C559B"/>
    <w:rsid w:val="003D4A21"/>
    <w:rsid w:val="00435ED6"/>
    <w:rsid w:val="0051739B"/>
    <w:rsid w:val="00526D80"/>
    <w:rsid w:val="00582D66"/>
    <w:rsid w:val="005A2057"/>
    <w:rsid w:val="00694816"/>
    <w:rsid w:val="006D7DF0"/>
    <w:rsid w:val="007535A7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AA6BE5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DE7A30"/>
    <w:rsid w:val="00E70B18"/>
    <w:rsid w:val="00E7531A"/>
    <w:rsid w:val="00EA4F90"/>
    <w:rsid w:val="00F36049"/>
    <w:rsid w:val="00F5335B"/>
    <w:rsid w:val="00F75877"/>
    <w:rsid w:val="00FA21A6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1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EBAC10F56D4E189FDCC06966C1E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9A20C-AFA6-4D5F-AC50-35E53C8C1CFD}"/>
      </w:docPartPr>
      <w:docPartBody>
        <w:p w:rsidR="0068741A" w:rsidRDefault="0068741A">
          <w:pPr>
            <w:pStyle w:val="F1EBAC10F56D4E189FDCC06966C1E50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C12270DD3D440A5BDA817F20DB96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0828B-729A-479E-8B60-C9CD3C0B4442}"/>
      </w:docPartPr>
      <w:docPartBody>
        <w:p w:rsidR="0068741A" w:rsidRDefault="0068741A">
          <w:pPr>
            <w:pStyle w:val="6C12270DD3D440A5BDA817F20DB96C4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10D95540D2D41FE9655E0D70EDBE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C309A-FBDF-41E9-BA63-61DAD59EA76E}"/>
      </w:docPartPr>
      <w:docPartBody>
        <w:p w:rsidR="0068741A" w:rsidRDefault="0068741A">
          <w:pPr>
            <w:pStyle w:val="F10D95540D2D41FE9655E0D70EDBE49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5EEE10C60A124467B74E513D0BDE0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1CAD1-0A84-4591-B76E-376F686F93F8}"/>
      </w:docPartPr>
      <w:docPartBody>
        <w:p w:rsidR="0068741A" w:rsidRDefault="0068741A">
          <w:pPr>
            <w:pStyle w:val="5EEE10C60A124467B74E513D0BDE0D4D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7C3A636D3E54792AAABA0616B39A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823D5-DF69-485A-8A13-FE1AF2733385}"/>
      </w:docPartPr>
      <w:docPartBody>
        <w:p w:rsidR="0068741A" w:rsidRDefault="0068741A">
          <w:pPr>
            <w:pStyle w:val="E7C3A636D3E54792AAABA0616B39ADF7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D30BD2192F8493AA0FE73A4DB4A4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4405E-8561-487E-B632-0D876E092A82}"/>
      </w:docPartPr>
      <w:docPartBody>
        <w:p w:rsidR="0068741A" w:rsidRDefault="0068741A">
          <w:pPr>
            <w:pStyle w:val="6D30BD2192F8493AA0FE73A4DB4A403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E140FCE771874B55B0D49A57CCAE8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BC882-BDDB-45D3-9214-002183391EE7}"/>
      </w:docPartPr>
      <w:docPartBody>
        <w:p w:rsidR="0068741A" w:rsidRDefault="0068741A">
          <w:pPr>
            <w:pStyle w:val="E140FCE771874B55B0D49A57CCAE882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F0BA59B19D04FAFBCACCC7FF719D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EDFAB-3E1B-49E5-8680-2437F3270E74}"/>
      </w:docPartPr>
      <w:docPartBody>
        <w:p w:rsidR="0068741A" w:rsidRDefault="0068741A">
          <w:pPr>
            <w:pStyle w:val="DF0BA59B19D04FAFBCACCC7FF719D7F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3981C8C9B0654654B75BD5517CFBC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1C100-41E1-40E4-9292-FC4D79A43E0A}"/>
      </w:docPartPr>
      <w:docPartBody>
        <w:p w:rsidR="0068741A" w:rsidRDefault="0068741A">
          <w:pPr>
            <w:pStyle w:val="3981C8C9B0654654B75BD5517CFBCA05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EBA94628751B48679314F68CD8130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84B98-0D9A-4B51-B57F-815E964BD1AF}"/>
      </w:docPartPr>
      <w:docPartBody>
        <w:p w:rsidR="0068741A" w:rsidRDefault="0068741A">
          <w:pPr>
            <w:pStyle w:val="EBA94628751B48679314F68CD813007E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38056F55ABF4295A1521A0DC8586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6FAAB-89DE-487F-ADB1-9CCBC8C8632A}"/>
      </w:docPartPr>
      <w:docPartBody>
        <w:p w:rsidR="0068741A" w:rsidRDefault="0068741A">
          <w:pPr>
            <w:pStyle w:val="038056F55ABF4295A1521A0DC8586324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1CDE0FA713B4A4A92329D4507008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721BE-A5C2-4D64-8D03-99C7A96F5B24}"/>
      </w:docPartPr>
      <w:docPartBody>
        <w:p w:rsidR="0068741A" w:rsidRDefault="0068741A">
          <w:pPr>
            <w:pStyle w:val="61CDE0FA713B4A4A92329D4507008AE3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A"/>
    <w:rsid w:val="006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1EBAC10F56D4E189FDCC06966C1E50C">
    <w:name w:val="F1EBAC10F56D4E189FDCC06966C1E50C"/>
  </w:style>
  <w:style w:type="paragraph" w:customStyle="1" w:styleId="6C12270DD3D440A5BDA817F20DB96C40">
    <w:name w:val="6C12270DD3D440A5BDA817F20DB96C40"/>
  </w:style>
  <w:style w:type="paragraph" w:customStyle="1" w:styleId="F10D95540D2D41FE9655E0D70EDBE49C">
    <w:name w:val="F10D95540D2D41FE9655E0D70EDBE49C"/>
  </w:style>
  <w:style w:type="paragraph" w:customStyle="1" w:styleId="5EEE10C60A124467B74E513D0BDE0D4D">
    <w:name w:val="5EEE10C60A124467B74E513D0BDE0D4D"/>
  </w:style>
  <w:style w:type="paragraph" w:customStyle="1" w:styleId="E7C3A636D3E54792AAABA0616B39ADF7">
    <w:name w:val="E7C3A636D3E54792AAABA0616B39ADF7"/>
  </w:style>
  <w:style w:type="paragraph" w:customStyle="1" w:styleId="6D30BD2192F8493AA0FE73A4DB4A4037">
    <w:name w:val="6D30BD2192F8493AA0FE73A4DB4A4037"/>
  </w:style>
  <w:style w:type="paragraph" w:customStyle="1" w:styleId="E140FCE771874B55B0D49A57CCAE8821">
    <w:name w:val="E140FCE771874B55B0D49A57CCAE8821"/>
  </w:style>
  <w:style w:type="paragraph" w:customStyle="1" w:styleId="DF0BA59B19D04FAFBCACCC7FF719D7F3">
    <w:name w:val="DF0BA59B19D04FAFBCACCC7FF719D7F3"/>
  </w:style>
  <w:style w:type="paragraph" w:customStyle="1" w:styleId="3981C8C9B0654654B75BD5517CFBCA05">
    <w:name w:val="3981C8C9B0654654B75BD5517CFBCA05"/>
  </w:style>
  <w:style w:type="paragraph" w:customStyle="1" w:styleId="EBA94628751B48679314F68CD813007E">
    <w:name w:val="EBA94628751B48679314F68CD813007E"/>
  </w:style>
  <w:style w:type="paragraph" w:customStyle="1" w:styleId="038056F55ABF4295A1521A0DC8586324">
    <w:name w:val="038056F55ABF4295A1521A0DC8586324"/>
  </w:style>
  <w:style w:type="paragraph" w:customStyle="1" w:styleId="61CDE0FA713B4A4A92329D4507008AE3">
    <w:name w:val="61CDE0FA713B4A4A92329D4507008A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1EBAC10F56D4E189FDCC06966C1E50C">
    <w:name w:val="F1EBAC10F56D4E189FDCC06966C1E50C"/>
  </w:style>
  <w:style w:type="paragraph" w:customStyle="1" w:styleId="6C12270DD3D440A5BDA817F20DB96C40">
    <w:name w:val="6C12270DD3D440A5BDA817F20DB96C40"/>
  </w:style>
  <w:style w:type="paragraph" w:customStyle="1" w:styleId="F10D95540D2D41FE9655E0D70EDBE49C">
    <w:name w:val="F10D95540D2D41FE9655E0D70EDBE49C"/>
  </w:style>
  <w:style w:type="paragraph" w:customStyle="1" w:styleId="5EEE10C60A124467B74E513D0BDE0D4D">
    <w:name w:val="5EEE10C60A124467B74E513D0BDE0D4D"/>
  </w:style>
  <w:style w:type="paragraph" w:customStyle="1" w:styleId="E7C3A636D3E54792AAABA0616B39ADF7">
    <w:name w:val="E7C3A636D3E54792AAABA0616B39ADF7"/>
  </w:style>
  <w:style w:type="paragraph" w:customStyle="1" w:styleId="6D30BD2192F8493AA0FE73A4DB4A4037">
    <w:name w:val="6D30BD2192F8493AA0FE73A4DB4A4037"/>
  </w:style>
  <w:style w:type="paragraph" w:customStyle="1" w:styleId="E140FCE771874B55B0D49A57CCAE8821">
    <w:name w:val="E140FCE771874B55B0D49A57CCAE8821"/>
  </w:style>
  <w:style w:type="paragraph" w:customStyle="1" w:styleId="DF0BA59B19D04FAFBCACCC7FF719D7F3">
    <w:name w:val="DF0BA59B19D04FAFBCACCC7FF719D7F3"/>
  </w:style>
  <w:style w:type="paragraph" w:customStyle="1" w:styleId="3981C8C9B0654654B75BD5517CFBCA05">
    <w:name w:val="3981C8C9B0654654B75BD5517CFBCA05"/>
  </w:style>
  <w:style w:type="paragraph" w:customStyle="1" w:styleId="EBA94628751B48679314F68CD813007E">
    <w:name w:val="EBA94628751B48679314F68CD813007E"/>
  </w:style>
  <w:style w:type="paragraph" w:customStyle="1" w:styleId="038056F55ABF4295A1521A0DC8586324">
    <w:name w:val="038056F55ABF4295A1521A0DC8586324"/>
  </w:style>
  <w:style w:type="paragraph" w:customStyle="1" w:styleId="61CDE0FA713B4A4A92329D4507008AE3">
    <w:name w:val="61CDE0FA713B4A4A92329D4507008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(17)</Template>
  <TotalTime>77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6</cp:revision>
  <dcterms:created xsi:type="dcterms:W3CDTF">2015-05-31T16:46:00Z</dcterms:created>
  <dcterms:modified xsi:type="dcterms:W3CDTF">2015-06-01T00:32:00Z</dcterms:modified>
</cp:coreProperties>
</file>