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C0EE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6132F3">
            <w:rPr>
              <w:rStyle w:val="Styl1Char"/>
            </w:rPr>
            <w:t>Veronika Šrůmová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132F3">
            <w:rPr>
              <w:rStyle w:val="Styl7Char"/>
            </w:rPr>
            <w:t>Papež František jako morální podnikatel v mezinárodních vztazích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Autorka si za cieľ práce stanovila analyzovať myšlienky a posolstvá pápeža Františka </w:t>
          </w:r>
          <w:r w:rsidR="000A7132">
            <w:rPr>
              <w:rStyle w:val="st1Char"/>
            </w:rPr>
            <w:t xml:space="preserve">určené širšej verejnosti. Cieľ sa podarilo naplniť, hoci sa domnievam, že by bolo vhodné ho konkretizovať, tj. explicitne načrtnúť výskumný problém, ku ktorému sa viažu </w:t>
          </w:r>
          <w:r w:rsidR="002C0EEC">
            <w:rPr>
              <w:rStyle w:val="st1Char"/>
            </w:rPr>
            <w:t xml:space="preserve">formulované </w:t>
          </w:r>
          <w:r w:rsidR="000A7132">
            <w:rPr>
              <w:rStyle w:val="st1Char"/>
            </w:rPr>
            <w:t>pomocné otázky (akým spôsobom sa zapája pápež do medzinárodnej politiky, akým spôsobom ju ovplyvňuje, či sa jeho morálna vízia líši od predošlých autorít katolíckej cirkvi).</w:t>
          </w:r>
          <w:r w:rsidR="002C0EEC">
            <w:rPr>
              <w:rStyle w:val="st1Char"/>
            </w:rPr>
            <w:t xml:space="preserve"> V</w:t>
          </w:r>
          <w:r w:rsidR="00B17B79">
            <w:rPr>
              <w:rStyle w:val="st1Char"/>
            </w:rPr>
            <w:t> takom prípade</w:t>
          </w:r>
          <w:r w:rsidR="002C0EEC">
            <w:rPr>
              <w:rStyle w:val="st1Char"/>
            </w:rPr>
            <w:t xml:space="preserve"> by jej pravdepodobne bolo zrejmé, že na základe dát a postupov, s ktorými pracuje, nie je možné úplne uspokojivo položené otázky </w:t>
          </w:r>
          <w:r w:rsidR="00B17B79">
            <w:rPr>
              <w:rStyle w:val="st1Char"/>
            </w:rPr>
            <w:t>zodpovedať (v prvej a v druhej nie je možné tvoriť zmysluplné závery len na základe analýzy textov, v tretej by si žiadalo pápežove prejavy systematicky komparovať s prejavmi predošlých pápežov, a to všetko dohromady by bolo výrazne nad rámec možností BP). S</w:t>
          </w:r>
          <w:r w:rsidR="002C0EEC">
            <w:rPr>
              <w:rStyle w:val="st1Char"/>
            </w:rPr>
            <w:t xml:space="preserve">tálo </w:t>
          </w:r>
          <w:r w:rsidR="00B17B79">
            <w:rPr>
              <w:rStyle w:val="st1Char"/>
            </w:rPr>
            <w:t xml:space="preserve">by teda </w:t>
          </w:r>
          <w:r w:rsidR="002C0EEC">
            <w:rPr>
              <w:rStyle w:val="st1Char"/>
            </w:rPr>
            <w:t>za úvahu formulovať otázky (alebo postupy) nové</w:t>
          </w:r>
          <w:r w:rsidR="00B17B79">
            <w:rPr>
              <w:rStyle w:val="st1Char"/>
            </w:rPr>
            <w:t>, menej ambiciózne a viac kompatibilné</w:t>
          </w:r>
          <w:r w:rsidR="002C0EEC"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F2331C" w:rsidRDefault="000A7132" w:rsidP="000070AA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si zvolila inovatívnu </w:t>
          </w:r>
          <w:r w:rsidR="00094423">
            <w:rPr>
              <w:rStyle w:val="st1Char"/>
            </w:rPr>
            <w:t xml:space="preserve">a prínosnú </w:t>
          </w:r>
          <w:r>
            <w:rPr>
              <w:rStyle w:val="st1Char"/>
            </w:rPr>
            <w:t xml:space="preserve">tému, ktorej spracovania sa zhostila, ako sa zdá, s nadšením a zápalom. Aby mohla naplniť svoj cieľ, vytvorila si slušný výskumný dizajn založený na kontextuálnej analýze písomných prejavov pápeža Františka a na frekvenčnej analýze vybraných výrazov v týchto prejavoch využitých. </w:t>
          </w:r>
          <w:r w:rsidR="002C0EEC">
            <w:rPr>
              <w:rStyle w:val="st1Char"/>
            </w:rPr>
            <w:t xml:space="preserve">Problematické momenty či zaváhania (mimo vyššie zmienenej nekoherentnosti medzi otázkami a postupmi/dátami) sa v texte vyskytujú v práci s teóriou, predovšetkým s konceptom morálneho podnikateľa. Hoci je úvodné teoretické expozé spracované korektne a zdá sa, že autorka tomuto konceptu rozumie, v závere prekvapivo tvrdí, že sa jej predpoklad, že pápež šíri svoju politiku v roli „mezinárodního </w:t>
          </w:r>
          <w:r w:rsidR="002C0EEC">
            <w:rPr>
              <w:rStyle w:val="st1Char"/>
              <w:lang w:val="en-US"/>
            </w:rPr>
            <w:t>[mor</w:t>
          </w:r>
          <w:r w:rsidR="002C0EEC">
            <w:rPr>
              <w:rStyle w:val="st1Char"/>
            </w:rPr>
            <w:t>álního</w:t>
          </w:r>
          <w:r w:rsidR="002C0EEC">
            <w:rPr>
              <w:rStyle w:val="st1Char"/>
              <w:lang w:val="en-US"/>
            </w:rPr>
            <w:t xml:space="preserve">] </w:t>
          </w:r>
          <w:r w:rsidR="002C0EEC">
            <w:rPr>
              <w:rStyle w:val="st1Char"/>
            </w:rPr>
            <w:t xml:space="preserve">podnikatele“, potvrdil. </w:t>
          </w:r>
          <w:r w:rsidR="00462292">
            <w:rPr>
              <w:rStyle w:val="st1Char"/>
            </w:rPr>
            <w:t>Takéto tvrdenie akoby naznačovalo, že to je v kontexte fungovania pápežského úradu niečím výnimočné (tj. že snáď iní pápeži ako morálni podnikatelia nevystupovali)</w:t>
          </w:r>
          <w:r w:rsidR="002C0EEC">
            <w:rPr>
              <w:rStyle w:val="st1Char"/>
            </w:rPr>
            <w:t xml:space="preserve"> </w:t>
          </w:r>
          <w:r w:rsidR="00462292">
            <w:rPr>
              <w:rStyle w:val="st1Char"/>
            </w:rPr>
            <w:t xml:space="preserve">– čo by bolo do značnej miery absurdné, pápežský stolec (bez ohľadu na človeka, ktorý na ňom sedí) totiž od počiatku cirkevných dejín predstavuje inštitúciu (medzinárodného) morálneho podnikania. </w:t>
          </w:r>
          <w:r w:rsidR="000070AA">
            <w:rPr>
              <w:rStyle w:val="st1Char"/>
            </w:rPr>
            <w:t xml:space="preserve">Takýto predpoklad netreba ani tak potvrdzovať, ako s ním pracovať – a v prípade, že by sa ukázal </w:t>
          </w:r>
          <w:r w:rsidR="000070AA">
            <w:rPr>
              <w:rStyle w:val="st1Char"/>
            </w:rPr>
            <w:lastRenderedPageBreak/>
            <w:t xml:space="preserve">ako málo zmysluplný, tak by bolo logické sa ho v procese prípravy práce zbaviť. </w:t>
          </w:r>
          <w:r w:rsidR="00462292">
            <w:rPr>
              <w:rStyle w:val="st1Char"/>
            </w:rPr>
            <w:t>Problém možno je v nevyzrelej práci s konceptami – autorka akoby sa snažila ukázať, že pápež „je“ morálny podnikateľ“ (aplikovať teóriu tým, že sa „porovná“ alebo presnejšie stotožní s praxou – čo je aktivita nadmieru zbytočná, teória predsa nemôže byť nikdy s praxou totožná), namiesto toho, aby sa snažila s pomocou konceptov, ktoré teória poskytuje, rozlúsknuť nejaký zaujímavý empirický problém</w:t>
          </w:r>
          <w:r w:rsidR="000070AA">
            <w:rPr>
              <w:rStyle w:val="st1Char"/>
            </w:rPr>
            <w:t xml:space="preserve"> (chápať koncepty ako analytické nástroje)</w:t>
          </w:r>
          <w:r w:rsidR="00462292">
            <w:rPr>
              <w:rStyle w:val="st1Char"/>
            </w:rPr>
            <w:t xml:space="preserve">. V prípade práce s konceptom morálneho podnikateľa v medzinárodnej politike by sa tak črtala možnosť </w:t>
          </w:r>
          <w:r w:rsidR="000070AA">
            <w:rPr>
              <w:rStyle w:val="st1Char"/>
            </w:rPr>
            <w:t>do plnej miery rozvinúť symbolicky interakcionistickú sociálnu teóriu, s ktorou Beckerov koncept ladí. Autorka mohla š</w:t>
          </w:r>
          <w:r w:rsidR="00462292">
            <w:rPr>
              <w:rStyle w:val="st1Char"/>
            </w:rPr>
            <w:t>pecifikovať bližšie systém noriem, ktorý</w:t>
          </w:r>
          <w:r w:rsidR="00094423">
            <w:rPr>
              <w:rStyle w:val="st1Char"/>
            </w:rPr>
            <w:t xml:space="preserve"> sa zračí </w:t>
          </w:r>
          <w:r w:rsidR="00462292">
            <w:rPr>
              <w:rStyle w:val="st1Char"/>
            </w:rPr>
            <w:t xml:space="preserve">v diskurze </w:t>
          </w:r>
          <w:r w:rsidR="000070AA">
            <w:rPr>
              <w:rStyle w:val="st1Char"/>
            </w:rPr>
            <w:t xml:space="preserve">daného podnikateľa a </w:t>
          </w:r>
          <w:r w:rsidR="00462292">
            <w:rPr>
              <w:rStyle w:val="st1Char"/>
            </w:rPr>
            <w:t>podrobiť bližšie skúmaniu interakcie tohto morálneho podnikateľa/systému s inými  aktérmi</w:t>
          </w:r>
          <w:r w:rsidR="00094423">
            <w:rPr>
              <w:rStyle w:val="st1Char"/>
            </w:rPr>
            <w:t>/</w:t>
          </w:r>
          <w:r w:rsidR="00462292">
            <w:rPr>
              <w:rStyle w:val="st1Char"/>
            </w:rPr>
            <w:t xml:space="preserve">systémami v aréne medzinárodnej politiky – a </w:t>
          </w:r>
          <w:r w:rsidR="00094423">
            <w:rPr>
              <w:rStyle w:val="st1Char"/>
            </w:rPr>
            <w:t>sledovať</w:t>
          </w:r>
          <w:r w:rsidR="00462292">
            <w:rPr>
              <w:rStyle w:val="st1Char"/>
            </w:rPr>
            <w:t xml:space="preserve"> dopad špecifickej premennej výnimočn</w:t>
          </w:r>
          <w:r w:rsidR="00094423">
            <w:rPr>
              <w:rStyle w:val="st1Char"/>
            </w:rPr>
            <w:t>ého</w:t>
          </w:r>
          <w:r w:rsidR="00462292">
            <w:rPr>
              <w:rStyle w:val="st1Char"/>
            </w:rPr>
            <w:t xml:space="preserve"> status</w:t>
          </w:r>
          <w:r w:rsidR="00094423">
            <w:rPr>
              <w:rStyle w:val="st1Char"/>
            </w:rPr>
            <w:t>u</w:t>
          </w:r>
          <w:r w:rsidR="00462292">
            <w:rPr>
              <w:rStyle w:val="st1Char"/>
            </w:rPr>
            <w:t xml:space="preserve"> pápeža ako morálnej autority v európskom/západnom kontexte. </w:t>
          </w:r>
          <w:r w:rsidR="000070AA">
            <w:rPr>
              <w:rStyle w:val="st1Char"/>
            </w:rPr>
            <w:t>Tieto pasáže by pritom mohli nahradiť menej zaujímavé časti textu, v ktorých sa autorka venuje historizujúcej deskripcii, prípadne márnej snahe zodpovedať niektoré zo svojich (stanovenými postupmi zmysluplne nezodpovedateľných) pomocných otázok.</w:t>
          </w:r>
        </w:p>
        <w:p w:rsidR="002821D2" w:rsidRPr="000070AA" w:rsidRDefault="00B17B79" w:rsidP="000070AA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Drobnú výhradu mám aj k</w:t>
          </w:r>
          <w:r w:rsidR="00F2331C">
            <w:rPr>
              <w:rStyle w:val="st1Char"/>
            </w:rPr>
            <w:t xml:space="preserve"> autorkinmu užívaniu </w:t>
          </w:r>
          <w:r>
            <w:rPr>
              <w:rStyle w:val="st1Char"/>
            </w:rPr>
            <w:t>koncept</w:t>
          </w:r>
          <w:r w:rsidR="00F2331C">
            <w:rPr>
              <w:rStyle w:val="st1Char"/>
            </w:rPr>
            <w:t>u</w:t>
          </w:r>
          <w:r>
            <w:rPr>
              <w:rStyle w:val="st1Char"/>
            </w:rPr>
            <w:t xml:space="preserve"> „soft power“ – domnievam sa, že by bolo užitočnejšie</w:t>
          </w:r>
          <w:r w:rsidR="00F2331C">
            <w:rPr>
              <w:rStyle w:val="st1Char"/>
            </w:rPr>
            <w:t xml:space="preserve"> (</w:t>
          </w:r>
          <w:r>
            <w:rPr>
              <w:rStyle w:val="st1Char"/>
            </w:rPr>
            <w:t xml:space="preserve">s ohľadom na fakt, že </w:t>
          </w:r>
          <w:r w:rsidR="00F2331C">
            <w:rPr>
              <w:rStyle w:val="st1Char"/>
            </w:rPr>
            <w:t>v iných pasážach operuje</w:t>
          </w:r>
          <w:r>
            <w:rPr>
              <w:rStyle w:val="st1Char"/>
            </w:rPr>
            <w:t xml:space="preserve"> s </w:t>
          </w:r>
          <w:r w:rsidR="00F2331C">
            <w:rPr>
              <w:rStyle w:val="st1Char"/>
            </w:rPr>
            <w:t>konceptami</w:t>
          </w:r>
          <w:r>
            <w:rPr>
              <w:rStyle w:val="st1Char"/>
            </w:rPr>
            <w:t xml:space="preserve"> Maxa Webera) </w:t>
          </w:r>
          <w:r w:rsidR="00F2331C">
            <w:rPr>
              <w:rStyle w:val="st1Char"/>
            </w:rPr>
            <w:t xml:space="preserve">namiesto práce s Nyeovou banalizáciou Weberovej teórie moci pracovať so samotnou Weberovou teóriou (ktorá to, čo autorka označuje za soft power, zahŕňa) alebo s jej súčasnými podobami. Na druhej strane, vzhľadom na frekvenciu, s akou sa soft power v rozprávaní o politike objavuje, nemožno používanie tohto termínu autorke mať za zlé.   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0070A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 formálnej stránke textu nemám žiadne výhrady, preklepy a chyby sa objavujú len sporadicky, autorkin štýl je dobre </w:t>
          </w:r>
          <w:r w:rsidR="000B73BC">
            <w:rPr>
              <w:rStyle w:val="st1Char"/>
            </w:rPr>
            <w:t>čitateľný, práca so zdrojmi sa j</w:t>
          </w:r>
          <w:r>
            <w:rPr>
              <w:rStyle w:val="st1Char"/>
            </w:rPr>
            <w:t>aví ako korektná.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43F8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Navzdory vyššie uvedeným komentárom kritického charakteru sa domnievam, že autorka predložila sympatickú, silne empiricky orientovanú prácu spĺňajúcu všetky kritériá BP.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Domnievam sa, že by bolo vhodné s komisiou diskutovať to, čo autorka v práci opomenula – symbolickú interakciu pápeža ako morálneho podnikateľa s inými morálnymi podnikateľmi a rozdiely v symbolických systémoch medzi jednotlivými relevantnými aktérmi. </w:t>
          </w:r>
          <w:r>
            <w:rPr>
              <w:sz w:val="20"/>
              <w:szCs w:val="20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 ako výbornú.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lastRenderedPageBreak/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1E" w:rsidRDefault="0086721E" w:rsidP="00D10D7C">
      <w:pPr>
        <w:spacing w:after="0" w:line="240" w:lineRule="auto"/>
      </w:pPr>
      <w:r>
        <w:separator/>
      </w:r>
    </w:p>
  </w:endnote>
  <w:endnote w:type="continuationSeparator" w:id="1">
    <w:p w:rsidR="0086721E" w:rsidRDefault="0086721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1E" w:rsidRDefault="0086721E" w:rsidP="00D10D7C">
      <w:pPr>
        <w:spacing w:after="0" w:line="240" w:lineRule="auto"/>
      </w:pPr>
      <w:r>
        <w:separator/>
      </w:r>
    </w:p>
  </w:footnote>
  <w:footnote w:type="continuationSeparator" w:id="1">
    <w:p w:rsidR="0086721E" w:rsidRDefault="0086721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3F85"/>
    <w:rsid w:val="00056A57"/>
    <w:rsid w:val="00094423"/>
    <w:rsid w:val="00094AEA"/>
    <w:rsid w:val="000A7132"/>
    <w:rsid w:val="000B73BC"/>
    <w:rsid w:val="00115661"/>
    <w:rsid w:val="0012043E"/>
    <w:rsid w:val="00225D99"/>
    <w:rsid w:val="002821D2"/>
    <w:rsid w:val="002C0EEC"/>
    <w:rsid w:val="002C61BC"/>
    <w:rsid w:val="002D150D"/>
    <w:rsid w:val="002F65DA"/>
    <w:rsid w:val="003C4EAA"/>
    <w:rsid w:val="003C559B"/>
    <w:rsid w:val="00435ED6"/>
    <w:rsid w:val="00462292"/>
    <w:rsid w:val="0051739B"/>
    <w:rsid w:val="005A2057"/>
    <w:rsid w:val="006132F3"/>
    <w:rsid w:val="00694816"/>
    <w:rsid w:val="006D7DF0"/>
    <w:rsid w:val="00777D65"/>
    <w:rsid w:val="00810D2F"/>
    <w:rsid w:val="0086721E"/>
    <w:rsid w:val="008824FA"/>
    <w:rsid w:val="008D3B0D"/>
    <w:rsid w:val="008F6415"/>
    <w:rsid w:val="009155EE"/>
    <w:rsid w:val="0098768E"/>
    <w:rsid w:val="009C488A"/>
    <w:rsid w:val="009F58C1"/>
    <w:rsid w:val="00A50DEE"/>
    <w:rsid w:val="00AD5545"/>
    <w:rsid w:val="00B17B79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2331C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CA5D39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CA5D39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CA5D39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CA5D39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CA5D39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CA5D39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CA5D39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CA5D39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CA5D39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CA5D39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CA5D39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CA5D39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5D39"/>
    <w:rsid w:val="00CA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356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2015-05-30T12:52:00Z</dcterms:created>
  <dcterms:modified xsi:type="dcterms:W3CDTF">2015-05-30T18:38:00Z</dcterms:modified>
</cp:coreProperties>
</file>