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933448">
        <w:rPr>
          <w:b/>
          <w:i/>
        </w:rPr>
        <w:t>Lukáš Kolář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933448">
        <w:rPr>
          <w:b/>
          <w:i/>
        </w:rPr>
        <w:t>Evropská měnová unie – komparace vybraných států</w:t>
      </w:r>
      <w:r w:rsidR="00DD0302" w:rsidRPr="00DD0302">
        <w:rPr>
          <w:b/>
          <w:i/>
        </w:rPr>
        <w:t xml:space="preserve">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9698F" w:rsidRPr="003017F7" w:rsidRDefault="0029698F" w:rsidP="003017F7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„Cílem práce je především poskytnout čtenáři jasné důvody, proč se některé státy dostaly do tíživé ekonomické situace, a některým naopak vstup do </w:t>
      </w:r>
      <w:proofErr w:type="spellStart"/>
      <w:r>
        <w:rPr>
          <w:sz w:val="20"/>
          <w:szCs w:val="20"/>
        </w:rPr>
        <w:t>eurozóny</w:t>
      </w:r>
      <w:proofErr w:type="spellEnd"/>
      <w:r>
        <w:rPr>
          <w:sz w:val="20"/>
          <w:szCs w:val="20"/>
        </w:rPr>
        <w:t xml:space="preserve"> pomohl, i když podmínky vstupu do </w:t>
      </w:r>
      <w:proofErr w:type="spellStart"/>
      <w:r>
        <w:rPr>
          <w:sz w:val="20"/>
          <w:szCs w:val="20"/>
        </w:rPr>
        <w:t>eurozóny</w:t>
      </w:r>
      <w:proofErr w:type="spellEnd"/>
      <w:r>
        <w:rPr>
          <w:sz w:val="20"/>
          <w:szCs w:val="20"/>
        </w:rPr>
        <w:t xml:space="preserve"> byly pro všechny státy na začátku jednotné“ (s. 7). </w:t>
      </w:r>
      <w:r w:rsidR="00C271D0">
        <w:rPr>
          <w:sz w:val="20"/>
          <w:szCs w:val="20"/>
        </w:rPr>
        <w:t>Následuje série otázek, které vyjasňují autorovy záměr</w:t>
      </w:r>
      <w:r w:rsidR="003017F7">
        <w:rPr>
          <w:sz w:val="20"/>
          <w:szCs w:val="20"/>
        </w:rPr>
        <w:t>y</w:t>
      </w:r>
      <w:r w:rsidR="00C271D0">
        <w:rPr>
          <w:sz w:val="20"/>
          <w:szCs w:val="20"/>
        </w:rPr>
        <w:t xml:space="preserve"> a objekt</w:t>
      </w:r>
      <w:r w:rsidR="003017F7">
        <w:rPr>
          <w:sz w:val="20"/>
          <w:szCs w:val="20"/>
        </w:rPr>
        <w:t>y</w:t>
      </w:r>
      <w:r w:rsidR="00C271D0">
        <w:rPr>
          <w:sz w:val="20"/>
          <w:szCs w:val="20"/>
        </w:rPr>
        <w:t xml:space="preserve"> jeho zájmu.</w:t>
      </w:r>
      <w:r w:rsidR="00F452E2">
        <w:rPr>
          <w:sz w:val="20"/>
          <w:szCs w:val="20"/>
        </w:rPr>
        <w:t xml:space="preserve"> </w:t>
      </w:r>
      <w:r w:rsidR="003017F7">
        <w:rPr>
          <w:sz w:val="20"/>
          <w:szCs w:val="20"/>
        </w:rPr>
        <w:t>A</w:t>
      </w:r>
      <w:r w:rsidR="00F452E2">
        <w:rPr>
          <w:sz w:val="20"/>
          <w:szCs w:val="20"/>
        </w:rPr>
        <w:t>utor si stanovil až příliš mnoho dílčích otázek, což není ku prospěchu směřování práce a její celkové podobě.</w:t>
      </w:r>
      <w:r w:rsidR="003017F7">
        <w:rPr>
          <w:sz w:val="20"/>
          <w:szCs w:val="20"/>
        </w:rPr>
        <w:t xml:space="preserve"> Přesto lze </w:t>
      </w:r>
      <w:r w:rsidRPr="003017F7">
        <w:rPr>
          <w:sz w:val="20"/>
          <w:szCs w:val="20"/>
        </w:rPr>
        <w:t xml:space="preserve">konstatovat, </w:t>
      </w:r>
      <w:r w:rsidR="00C271D0" w:rsidRPr="003017F7">
        <w:rPr>
          <w:sz w:val="20"/>
          <w:szCs w:val="20"/>
        </w:rPr>
        <w:t>že cíl práce byl z velké části naplněn.</w:t>
      </w:r>
    </w:p>
    <w:p w:rsidR="00933448" w:rsidRPr="002821D2" w:rsidRDefault="0093344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336F8E" w:rsidRDefault="00AC43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zvolil originální přístup k tématu.</w:t>
      </w:r>
      <w:r w:rsidR="00F452E2">
        <w:rPr>
          <w:sz w:val="20"/>
          <w:szCs w:val="20"/>
        </w:rPr>
        <w:t xml:space="preserve"> N</w:t>
      </w:r>
      <w:r>
        <w:rPr>
          <w:sz w:val="20"/>
          <w:szCs w:val="20"/>
        </w:rPr>
        <w:t>ejprve vymezil pojem měnová unie</w:t>
      </w:r>
      <w:r w:rsidR="00F452E2">
        <w:rPr>
          <w:sz w:val="20"/>
          <w:szCs w:val="20"/>
        </w:rPr>
        <w:t xml:space="preserve"> a také pojem optimální měnová oblast (otázkou je, zda pojednání o optimální měnové oblasti může být nějak nápomocno při naplnění autorem stanoveného cíle práce)</w:t>
      </w:r>
      <w:r>
        <w:rPr>
          <w:sz w:val="20"/>
          <w:szCs w:val="20"/>
        </w:rPr>
        <w:t xml:space="preserve">. Následně popsal vývoj a v hrubých rysech současnou podobu měnové unie v rámci evropské integrace. </w:t>
      </w:r>
      <w:r w:rsidR="00336F8E">
        <w:rPr>
          <w:sz w:val="20"/>
          <w:szCs w:val="20"/>
        </w:rPr>
        <w:t xml:space="preserve">V rámci této kapitoly autor popisuje mimo jiné maastrichtská kritéria a Pakt stability a </w:t>
      </w:r>
      <w:r w:rsidR="003017F7">
        <w:rPr>
          <w:sz w:val="20"/>
          <w:szCs w:val="20"/>
        </w:rPr>
        <w:t xml:space="preserve">růstu, které následně používá </w:t>
      </w:r>
      <w:r w:rsidR="00336F8E">
        <w:rPr>
          <w:sz w:val="20"/>
          <w:szCs w:val="20"/>
        </w:rPr>
        <w:t xml:space="preserve">při analýze jednotlivých případů. </w:t>
      </w:r>
    </w:p>
    <w:p w:rsidR="00C0272A" w:rsidRDefault="00336F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další části autor</w:t>
      </w:r>
      <w:r w:rsidR="00AC4366">
        <w:rPr>
          <w:sz w:val="20"/>
          <w:szCs w:val="20"/>
        </w:rPr>
        <w:t xml:space="preserve"> přistoupil k analýze dvou párů zemí – Španělska a Řecka (které v rámci analýzy zastupují státy výrazně zasažené dluhovou krizí) a Německa a Slovenska (zastupující relativně stabilní ekonomiky).</w:t>
      </w:r>
      <w:r>
        <w:rPr>
          <w:sz w:val="20"/>
          <w:szCs w:val="20"/>
        </w:rPr>
        <w:t xml:space="preserve"> V</w:t>
      </w:r>
      <w:r w:rsidR="00AC4366">
        <w:rPr>
          <w:sz w:val="20"/>
          <w:szCs w:val="20"/>
        </w:rPr>
        <w:t xml:space="preserve">e všech zkoumaných případech si autor všímal procesu vstupu do </w:t>
      </w:r>
      <w:proofErr w:type="spellStart"/>
      <w:r w:rsidR="00AC4366">
        <w:rPr>
          <w:sz w:val="20"/>
          <w:szCs w:val="20"/>
        </w:rPr>
        <w:t>eurozóny</w:t>
      </w:r>
      <w:proofErr w:type="spellEnd"/>
      <w:r w:rsidR="00AC4366">
        <w:rPr>
          <w:sz w:val="20"/>
          <w:szCs w:val="20"/>
        </w:rPr>
        <w:t>, s</w:t>
      </w:r>
      <w:r w:rsidR="003017F7">
        <w:rPr>
          <w:sz w:val="20"/>
          <w:szCs w:val="20"/>
        </w:rPr>
        <w:t xml:space="preserve">tavu ekonomiky v době vstupu </w:t>
      </w:r>
      <w:r w:rsidR="00AC4366">
        <w:rPr>
          <w:sz w:val="20"/>
          <w:szCs w:val="20"/>
        </w:rPr>
        <w:t>a vývoje po vst</w:t>
      </w:r>
      <w:r w:rsidR="0032237D">
        <w:rPr>
          <w:sz w:val="20"/>
          <w:szCs w:val="20"/>
        </w:rPr>
        <w:t xml:space="preserve">upu. </w:t>
      </w:r>
      <w:r>
        <w:rPr>
          <w:sz w:val="20"/>
          <w:szCs w:val="20"/>
        </w:rPr>
        <w:t xml:space="preserve">Tuto část práce lze považovat za nejpřínosnější a nejzdařilejší, autor v ní nashromáždil množství dat, z nichž je možné vyvozovat příslušné závěry. Bohužel autorovi se nepodařilo </w:t>
      </w:r>
      <w:r w:rsidR="00851C07">
        <w:rPr>
          <w:sz w:val="20"/>
          <w:szCs w:val="20"/>
        </w:rPr>
        <w:t>ve všech ohledech analýzu náležitě uzavřít, nashromážděná data ho mohla dovést ke komplexnějším závěrům.</w:t>
      </w:r>
    </w:p>
    <w:p w:rsidR="00AC4366" w:rsidRPr="002821D2" w:rsidRDefault="00AC43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F006E4" w:rsidRDefault="009334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autora je v důsledku stylistických nedostatků místy obtížně srozumitelný. Mimoto se v práci vyskytuje značné množství gramatických chyb (zejm. ve shodě podmětu s přísudkem a interpunkci).</w:t>
      </w:r>
    </w:p>
    <w:p w:rsidR="00C0272A" w:rsidRDefault="00C0272A" w:rsidP="00C0272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shromáždil dostatečné množství relevantní literatury. Na příslušných místech řádně odkazuje na použité zdroje.</w:t>
      </w:r>
    </w:p>
    <w:p w:rsidR="00C0272A" w:rsidRDefault="00C0272A" w:rsidP="00C0272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odpovídá požadavkům kladeným na bakalářské práce.</w:t>
      </w:r>
    </w:p>
    <w:p w:rsidR="00933448" w:rsidRPr="002821D2" w:rsidRDefault="009334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851C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rozporuplný. Ocenit je třeba zejména zajímavý koncept a originální uchopení tématu. Kvalitu práce ovšem sráží určitá nevyjasněnost cíle (resp. vymezení velkého množství dílčích cílů, přičemž se ztrácí ten hlavní) a formální nedostatky zmíněné výše.</w:t>
      </w:r>
    </w:p>
    <w:p w:rsidR="00851C07" w:rsidRDefault="00851C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017F7" w:rsidRPr="002821D2" w:rsidRDefault="003017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2821D2" w:rsidRDefault="00F452E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Nabízí se otázka, proč autor zařadil do teoretické části práce podkapitolu o optimální měnové oblasti?</w:t>
      </w:r>
    </w:p>
    <w:p w:rsidR="00F452E2" w:rsidRDefault="00851C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Proč se autor domnívá, že hospodářská a měnová unie byla především unií politickou a nikoli měnovou (s. 51)?</w:t>
      </w:r>
    </w:p>
    <w:p w:rsidR="00BA49B7" w:rsidRPr="002821D2" w:rsidRDefault="00BA49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BA49B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přesvědčivé obhajoby je možné práci obhájit se známkou VELMI DOBŘE.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BA49B7">
        <w:t xml:space="preserve"> 24.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3F44"/>
    <w:rsid w:val="00056A57"/>
    <w:rsid w:val="00115661"/>
    <w:rsid w:val="0012043E"/>
    <w:rsid w:val="00277DCA"/>
    <w:rsid w:val="002821D2"/>
    <w:rsid w:val="0029698F"/>
    <w:rsid w:val="003017F7"/>
    <w:rsid w:val="00311AB5"/>
    <w:rsid w:val="0032237D"/>
    <w:rsid w:val="00336F8E"/>
    <w:rsid w:val="0037316B"/>
    <w:rsid w:val="0038511A"/>
    <w:rsid w:val="003B50D4"/>
    <w:rsid w:val="003E35B2"/>
    <w:rsid w:val="003E7FC5"/>
    <w:rsid w:val="00434CE8"/>
    <w:rsid w:val="00435ED6"/>
    <w:rsid w:val="004613F2"/>
    <w:rsid w:val="004A7927"/>
    <w:rsid w:val="00647422"/>
    <w:rsid w:val="00694816"/>
    <w:rsid w:val="006B2C30"/>
    <w:rsid w:val="007347B9"/>
    <w:rsid w:val="00777459"/>
    <w:rsid w:val="00786737"/>
    <w:rsid w:val="007D4FFD"/>
    <w:rsid w:val="008206C7"/>
    <w:rsid w:val="00851C07"/>
    <w:rsid w:val="00933448"/>
    <w:rsid w:val="009A17EC"/>
    <w:rsid w:val="00AC4366"/>
    <w:rsid w:val="00AE6565"/>
    <w:rsid w:val="00B27F94"/>
    <w:rsid w:val="00B822C5"/>
    <w:rsid w:val="00BA49B7"/>
    <w:rsid w:val="00BF3C66"/>
    <w:rsid w:val="00C0272A"/>
    <w:rsid w:val="00C271D0"/>
    <w:rsid w:val="00C301CB"/>
    <w:rsid w:val="00CE6197"/>
    <w:rsid w:val="00D10D7C"/>
    <w:rsid w:val="00D24AFE"/>
    <w:rsid w:val="00DD0302"/>
    <w:rsid w:val="00DE7DC8"/>
    <w:rsid w:val="00DF3D9C"/>
    <w:rsid w:val="00E2436B"/>
    <w:rsid w:val="00F0049C"/>
    <w:rsid w:val="00F006E4"/>
    <w:rsid w:val="00F452E2"/>
    <w:rsid w:val="00FD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75014"/>
    <w:rsid w:val="002D487D"/>
    <w:rsid w:val="00400404"/>
    <w:rsid w:val="004C3B7B"/>
    <w:rsid w:val="007A546A"/>
    <w:rsid w:val="00A630AC"/>
    <w:rsid w:val="00A67DD2"/>
    <w:rsid w:val="00BA1304"/>
    <w:rsid w:val="00BA50B7"/>
    <w:rsid w:val="00C75D49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66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6</cp:revision>
  <cp:lastPrinted>2012-05-29T06:58:00Z</cp:lastPrinted>
  <dcterms:created xsi:type="dcterms:W3CDTF">2012-05-28T21:57:00Z</dcterms:created>
  <dcterms:modified xsi:type="dcterms:W3CDTF">2012-05-29T06:58:00Z</dcterms:modified>
</cp:coreProperties>
</file>