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5374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53740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353740">
        <w:rPr>
          <w:b/>
          <w:i/>
        </w:rPr>
        <w:t xml:space="preserve">Kateřina </w:t>
      </w:r>
      <w:proofErr w:type="spellStart"/>
      <w:r w:rsidR="00353740">
        <w:rPr>
          <w:b/>
          <w:i/>
        </w:rPr>
        <w:t>Kopetzká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</w:t>
      </w:r>
      <w:r w:rsidR="00353740">
        <w:t xml:space="preserve">:  Zahraniční politika Austrálie ve druhé polovině 20. století 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53740">
        <w:t xml:space="preserve">Dr. David </w:t>
      </w:r>
      <w:proofErr w:type="spellStart"/>
      <w:r w:rsidR="00353740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35374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analýza zahraniční politika Australského svazu, přičemž autorka se soustředí především na zásadní změny australské zahraniční politiky </w:t>
      </w:r>
      <w:r w:rsidR="00372843">
        <w:rPr>
          <w:sz w:val="20"/>
          <w:szCs w:val="20"/>
        </w:rPr>
        <w:t xml:space="preserve">ve vymezeném období </w:t>
      </w:r>
      <w:r>
        <w:rPr>
          <w:sz w:val="20"/>
          <w:szCs w:val="20"/>
        </w:rPr>
        <w:t xml:space="preserve">a koncepty, </w:t>
      </w:r>
      <w:r w:rsidR="00372843">
        <w:rPr>
          <w:sz w:val="20"/>
          <w:szCs w:val="20"/>
        </w:rPr>
        <w:t>na základě kterých je možné zahraniční politiku charakterizovat. Cíl práce se autorce podařilo naplnit.</w:t>
      </w:r>
      <w:r w:rsidR="0019565A">
        <w:rPr>
          <w:sz w:val="20"/>
          <w:szCs w:val="20"/>
        </w:rPr>
        <w:t xml:space="preserve"> Autorka si rovněž klade několik výzkumných otázek, na které v závěru uspokojivě od</w:t>
      </w:r>
      <w:r w:rsidR="00A25AEB">
        <w:rPr>
          <w:sz w:val="20"/>
          <w:szCs w:val="20"/>
        </w:rPr>
        <w:t>p</w:t>
      </w:r>
      <w:r w:rsidR="0019565A">
        <w:rPr>
          <w:sz w:val="20"/>
          <w:szCs w:val="20"/>
        </w:rPr>
        <w:t>ovídá.</w:t>
      </w: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37284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zvládnutá výborně. Autorce se podařilo optimálně vyvážit teoretickou část, případové studie a analytickou část. S teoriemi předloženými v teoretické části práce autorka dále v textu aktivně pracuje a </w:t>
      </w:r>
      <w:r w:rsidR="0019565A">
        <w:rPr>
          <w:sz w:val="20"/>
          <w:szCs w:val="20"/>
        </w:rPr>
        <w:t>výsledkem je plnohodnotný odborný text se značnou přidanou hodnotou.</w:t>
      </w:r>
      <w:r>
        <w:rPr>
          <w:sz w:val="20"/>
          <w:szCs w:val="20"/>
        </w:rPr>
        <w:t xml:space="preserve"> </w:t>
      </w:r>
      <w:r w:rsidR="0019565A">
        <w:rPr>
          <w:sz w:val="20"/>
          <w:szCs w:val="20"/>
        </w:rPr>
        <w:t>Práce neobsahuje žádné přílohy.</w:t>
      </w: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956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stránka textu je v souladu s obsahem, tedy bez jakýchkoliv problémů. Autorka využívá nezpochybnitelnou literaturu a prameny, na které správně odkazuje. Jazykový projev autorky je velice kultivovaný, odpovídající odborné úrovni práce, ovšem zároveň čtivý.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1956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velice dobrý. Autorka si v úvodu přesně definovala co, jak a na základě jakých teoretických východisek chce zkoumat. Během tvorby textu se od těchto východisek nijak neodchýlila a </w:t>
      </w:r>
      <w:r w:rsidR="00A25AEB">
        <w:rPr>
          <w:sz w:val="20"/>
          <w:szCs w:val="20"/>
        </w:rPr>
        <w:t>výsledkem je velice plastický a teoreticky i věcně podložený obraz australské zahraniční politiky v uvedeném období. Tomu odpovídá závěr práce, kde autorka předkládá velice zajímavá zjištění a názory a tím dokládá, že tématu své práce velice dobře porozuměla.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25A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v práci věnuje zejména vztahům Austrálie a velmocí, respektive důležitým aktérům v regionu. Mohla by autorka při obhajobě zmínit (rozvojovou) politiku Austrálie vůči malým státům Pacifiku a JV Asie a pokusit se o její analýzu vzhledem k závěrům své práce?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A25AE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A25AEB">
        <w:t xml:space="preserve"> 12. 5. 2012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F01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70" w:rsidRDefault="00915B70" w:rsidP="00D10D7C">
      <w:pPr>
        <w:spacing w:after="0" w:line="240" w:lineRule="auto"/>
      </w:pPr>
      <w:r>
        <w:separator/>
      </w:r>
    </w:p>
  </w:endnote>
  <w:endnote w:type="continuationSeparator" w:id="0">
    <w:p w:rsidR="00915B70" w:rsidRDefault="00915B7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70" w:rsidRDefault="00915B70" w:rsidP="00D10D7C">
      <w:pPr>
        <w:spacing w:after="0" w:line="240" w:lineRule="auto"/>
      </w:pPr>
      <w:r>
        <w:separator/>
      </w:r>
    </w:p>
  </w:footnote>
  <w:footnote w:type="continuationSeparator" w:id="0">
    <w:p w:rsidR="00915B70" w:rsidRDefault="00915B7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9565A"/>
    <w:rsid w:val="002821D2"/>
    <w:rsid w:val="00353740"/>
    <w:rsid w:val="00372843"/>
    <w:rsid w:val="00435ED6"/>
    <w:rsid w:val="00694816"/>
    <w:rsid w:val="00915B70"/>
    <w:rsid w:val="00A25AEB"/>
    <w:rsid w:val="00C301CB"/>
    <w:rsid w:val="00D10D7C"/>
    <w:rsid w:val="00F0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2F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F10D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F10D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F10D4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2012-05-12T09:35:00Z</dcterms:created>
  <dcterms:modified xsi:type="dcterms:W3CDTF">2012-05-12T09:35:00Z</dcterms:modified>
</cp:coreProperties>
</file>