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4D3005" w:rsidTr="00385189">
        <w:tc>
          <w:tcPr>
            <w:tcW w:w="4606" w:type="dxa"/>
          </w:tcPr>
          <w:p w:rsidR="004D3005" w:rsidRDefault="004D3005" w:rsidP="003851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345055" cy="1276985"/>
                  <wp:effectExtent l="0" t="0" r="0" b="0"/>
                  <wp:docPr id="3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055" cy="127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3005" w:rsidRPr="00E5207E" w:rsidRDefault="004D3005" w:rsidP="00385189">
            <w:pPr>
              <w:rPr>
                <w:rFonts w:ascii="Arial" w:hAnsi="Arial" w:cs="Arial"/>
                <w:b/>
                <w:bCs/>
              </w:rPr>
            </w:pPr>
            <w:r w:rsidRPr="00E5207E">
              <w:rPr>
                <w:rFonts w:ascii="Arial" w:hAnsi="Arial" w:cs="Arial"/>
                <w:b/>
                <w:bCs/>
              </w:rPr>
              <w:t>Katedra filozofie</w:t>
            </w:r>
          </w:p>
          <w:p w:rsidR="004D3005" w:rsidRDefault="004D3005" w:rsidP="003851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4D3005" w:rsidRDefault="004D3005" w:rsidP="003851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PROTOKOL O HODNOCENÍ PRÁCE</w:t>
            </w:r>
          </w:p>
        </w:tc>
      </w:tr>
    </w:tbl>
    <w:p w:rsidR="004D3005" w:rsidRDefault="004D3005" w:rsidP="004D3005">
      <w:pPr>
        <w:jc w:val="both"/>
        <w:rPr>
          <w:b/>
          <w:bCs/>
          <w:sz w:val="24"/>
          <w:szCs w:val="24"/>
        </w:rPr>
      </w:pPr>
    </w:p>
    <w:p w:rsidR="004D3005" w:rsidRPr="004D3005" w:rsidRDefault="004D3005" w:rsidP="004D3005">
      <w:pPr>
        <w:jc w:val="both"/>
        <w:rPr>
          <w:sz w:val="24"/>
          <w:szCs w:val="24"/>
        </w:rPr>
      </w:pPr>
      <w:r w:rsidRPr="004D3005">
        <w:rPr>
          <w:b/>
          <w:bCs/>
          <w:sz w:val="24"/>
          <w:szCs w:val="24"/>
        </w:rPr>
        <w:t xml:space="preserve">Práce </w:t>
      </w:r>
      <w:r w:rsidRPr="004D3005">
        <w:rPr>
          <w:sz w:val="24"/>
          <w:szCs w:val="24"/>
        </w:rPr>
        <w:t>(co se nehodí, škrtněte): bakalářská</w:t>
      </w:r>
    </w:p>
    <w:p w:rsidR="004D3005" w:rsidRPr="004D3005" w:rsidRDefault="004D3005" w:rsidP="004D3005">
      <w:pPr>
        <w:jc w:val="both"/>
        <w:rPr>
          <w:sz w:val="24"/>
          <w:szCs w:val="24"/>
        </w:rPr>
      </w:pPr>
      <w:r w:rsidRPr="004D3005">
        <w:rPr>
          <w:b/>
          <w:bCs/>
          <w:sz w:val="24"/>
          <w:szCs w:val="24"/>
        </w:rPr>
        <w:t xml:space="preserve">Posudek </w:t>
      </w:r>
      <w:r w:rsidRPr="004D3005">
        <w:rPr>
          <w:sz w:val="24"/>
          <w:szCs w:val="24"/>
        </w:rPr>
        <w:t>(co se nehodí, škrtněte): oponenta</w:t>
      </w:r>
    </w:p>
    <w:p w:rsidR="004D3005" w:rsidRPr="004D3005" w:rsidRDefault="004D3005" w:rsidP="004D3005">
      <w:pPr>
        <w:jc w:val="both"/>
        <w:rPr>
          <w:sz w:val="24"/>
          <w:szCs w:val="24"/>
        </w:rPr>
      </w:pPr>
      <w:r w:rsidRPr="004D3005">
        <w:rPr>
          <w:b/>
          <w:bCs/>
          <w:sz w:val="24"/>
          <w:szCs w:val="24"/>
        </w:rPr>
        <w:t xml:space="preserve">Práci hodnotila </w:t>
      </w:r>
      <w:r w:rsidRPr="004D3005">
        <w:rPr>
          <w:sz w:val="24"/>
          <w:szCs w:val="24"/>
        </w:rPr>
        <w:t>(u externích hodnotitelů uveďte též adresu a funkci ve firmě):</w:t>
      </w:r>
    </w:p>
    <w:p w:rsidR="004D3005" w:rsidRPr="004D3005" w:rsidRDefault="004D3005" w:rsidP="004D3005">
      <w:pPr>
        <w:jc w:val="both"/>
        <w:rPr>
          <w:b/>
          <w:bCs/>
          <w:sz w:val="24"/>
          <w:szCs w:val="24"/>
        </w:rPr>
      </w:pPr>
      <w:r w:rsidRPr="004D3005">
        <w:rPr>
          <w:b/>
          <w:bCs/>
          <w:sz w:val="24"/>
          <w:szCs w:val="24"/>
        </w:rPr>
        <w:t xml:space="preserve">Mgr. Dagmar </w:t>
      </w:r>
      <w:proofErr w:type="spellStart"/>
      <w:r w:rsidRPr="004D3005">
        <w:rPr>
          <w:b/>
          <w:bCs/>
          <w:sz w:val="24"/>
          <w:szCs w:val="24"/>
        </w:rPr>
        <w:t>Demjančuková</w:t>
      </w:r>
      <w:proofErr w:type="spellEnd"/>
      <w:r w:rsidRPr="004D3005">
        <w:rPr>
          <w:b/>
          <w:bCs/>
          <w:sz w:val="24"/>
          <w:szCs w:val="24"/>
        </w:rPr>
        <w:t>. CSc.</w:t>
      </w:r>
    </w:p>
    <w:p w:rsidR="004D3005" w:rsidRDefault="004D3005" w:rsidP="004D3005">
      <w:pPr>
        <w:jc w:val="both"/>
        <w:rPr>
          <w:b/>
          <w:bCs/>
          <w:sz w:val="24"/>
          <w:szCs w:val="24"/>
        </w:rPr>
      </w:pPr>
    </w:p>
    <w:p w:rsidR="004D3005" w:rsidRPr="004D3005" w:rsidRDefault="004D3005" w:rsidP="004D3005">
      <w:pPr>
        <w:jc w:val="both"/>
        <w:rPr>
          <w:sz w:val="24"/>
          <w:szCs w:val="24"/>
        </w:rPr>
      </w:pPr>
      <w:r w:rsidRPr="004D3005">
        <w:rPr>
          <w:b/>
          <w:bCs/>
          <w:sz w:val="24"/>
          <w:szCs w:val="24"/>
        </w:rPr>
        <w:t>Práci předložila</w:t>
      </w:r>
      <w:r w:rsidRPr="004D3005">
        <w:rPr>
          <w:sz w:val="24"/>
          <w:szCs w:val="24"/>
        </w:rPr>
        <w:t xml:space="preserve">: </w:t>
      </w:r>
    </w:p>
    <w:p w:rsidR="004D3005" w:rsidRPr="004D3005" w:rsidRDefault="004D3005" w:rsidP="004D3005">
      <w:pPr>
        <w:jc w:val="both"/>
        <w:rPr>
          <w:b/>
          <w:sz w:val="24"/>
          <w:szCs w:val="24"/>
        </w:rPr>
      </w:pPr>
      <w:r w:rsidRPr="004D3005">
        <w:rPr>
          <w:b/>
          <w:sz w:val="24"/>
          <w:szCs w:val="24"/>
        </w:rPr>
        <w:t xml:space="preserve">Martina </w:t>
      </w:r>
      <w:proofErr w:type="spellStart"/>
      <w:r w:rsidRPr="004D3005">
        <w:rPr>
          <w:b/>
          <w:sz w:val="24"/>
          <w:szCs w:val="24"/>
        </w:rPr>
        <w:t>Baxová</w:t>
      </w:r>
      <w:proofErr w:type="spellEnd"/>
    </w:p>
    <w:p w:rsidR="004D3005" w:rsidRPr="004D3005" w:rsidRDefault="004D3005" w:rsidP="004D3005">
      <w:pPr>
        <w:pBdr>
          <w:bottom w:val="single" w:sz="6" w:space="1" w:color="auto"/>
        </w:pBdr>
        <w:jc w:val="both"/>
        <w:rPr>
          <w:sz w:val="24"/>
          <w:szCs w:val="24"/>
        </w:rPr>
      </w:pPr>
      <w:r w:rsidRPr="004D3005">
        <w:rPr>
          <w:b/>
          <w:bCs/>
          <w:sz w:val="24"/>
          <w:szCs w:val="24"/>
        </w:rPr>
        <w:t>Název práce</w:t>
      </w:r>
      <w:r w:rsidRPr="004D3005">
        <w:rPr>
          <w:sz w:val="24"/>
          <w:szCs w:val="24"/>
        </w:rPr>
        <w:t xml:space="preserve">: </w:t>
      </w:r>
    </w:p>
    <w:p w:rsidR="004D3005" w:rsidRPr="004D3005" w:rsidRDefault="004D3005" w:rsidP="004D3005">
      <w:pPr>
        <w:pBdr>
          <w:bottom w:val="single" w:sz="6" w:space="1" w:color="auto"/>
        </w:pBdr>
        <w:jc w:val="both"/>
        <w:rPr>
          <w:sz w:val="24"/>
          <w:szCs w:val="24"/>
        </w:rPr>
      </w:pPr>
      <w:r w:rsidRPr="004D3005">
        <w:rPr>
          <w:b/>
          <w:bCs/>
          <w:sz w:val="24"/>
          <w:szCs w:val="24"/>
        </w:rPr>
        <w:t>Kostel Nanebevzetí Panny Marie v Mariánských Lázních</w:t>
      </w:r>
    </w:p>
    <w:p w:rsidR="004D3005" w:rsidRDefault="004D3005" w:rsidP="004D3005">
      <w:pPr>
        <w:jc w:val="both"/>
        <w:rPr>
          <w:b/>
          <w:bCs/>
          <w:sz w:val="24"/>
          <w:szCs w:val="24"/>
        </w:rPr>
      </w:pPr>
    </w:p>
    <w:p w:rsidR="004D3005" w:rsidRPr="004D3005" w:rsidRDefault="004D3005" w:rsidP="004D3005">
      <w:pPr>
        <w:jc w:val="both"/>
        <w:rPr>
          <w:bCs/>
          <w:sz w:val="24"/>
          <w:szCs w:val="24"/>
        </w:rPr>
      </w:pPr>
      <w:r w:rsidRPr="004D3005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</w:t>
      </w:r>
      <w:r w:rsidRPr="004D3005">
        <w:rPr>
          <w:b/>
          <w:bCs/>
          <w:sz w:val="24"/>
          <w:szCs w:val="24"/>
        </w:rPr>
        <w:t xml:space="preserve">CÍL PRÁCE (uveďte, do jaké míry byl naplněn): </w:t>
      </w:r>
      <w:r w:rsidRPr="004D3005">
        <w:rPr>
          <w:bCs/>
          <w:sz w:val="24"/>
          <w:szCs w:val="24"/>
        </w:rPr>
        <w:t xml:space="preserve">Cílem bakalářské práce Martiny </w:t>
      </w:r>
      <w:proofErr w:type="spellStart"/>
      <w:r w:rsidRPr="004D3005">
        <w:rPr>
          <w:bCs/>
          <w:sz w:val="24"/>
          <w:szCs w:val="24"/>
        </w:rPr>
        <w:t>Baxové</w:t>
      </w:r>
      <w:proofErr w:type="spellEnd"/>
      <w:r w:rsidRPr="004D3005">
        <w:rPr>
          <w:bCs/>
          <w:sz w:val="24"/>
          <w:szCs w:val="24"/>
        </w:rPr>
        <w:t xml:space="preserve"> je na základě studia převážně primárních zdrojů zachytit historii kostela až do současnosti a zařadit ji do celkového kontextu religiózního života v regionu. Tento záměr byl v mezích možností bakalářské práce naplněn.</w:t>
      </w:r>
    </w:p>
    <w:p w:rsidR="004D3005" w:rsidRPr="004D3005" w:rsidRDefault="004D3005" w:rsidP="004D3005">
      <w:pPr>
        <w:jc w:val="both"/>
        <w:rPr>
          <w:bCs/>
          <w:sz w:val="24"/>
          <w:szCs w:val="24"/>
        </w:rPr>
      </w:pPr>
      <w:r w:rsidRPr="004D3005">
        <w:rPr>
          <w:b/>
          <w:bCs/>
          <w:sz w:val="24"/>
          <w:szCs w:val="24"/>
        </w:rPr>
        <w:t xml:space="preserve">2. OBSAHOVÉ ZPRACOVÁNÍ (náročnost, tvůrčí přístup, proporcionalita teoretické a vlastní práce, vhodnost příloh apod.): </w:t>
      </w:r>
      <w:r w:rsidRPr="004D3005">
        <w:rPr>
          <w:bCs/>
          <w:sz w:val="24"/>
          <w:szCs w:val="24"/>
        </w:rPr>
        <w:t xml:space="preserve">Autorka se ve své práci orientovala na pramenné zdroje, kterými byly kniha </w:t>
      </w:r>
      <w:r w:rsidRPr="004D3005">
        <w:rPr>
          <w:bCs/>
          <w:i/>
          <w:iCs/>
          <w:sz w:val="24"/>
          <w:szCs w:val="24"/>
        </w:rPr>
        <w:t xml:space="preserve">Kronika Mariánských Lázní 1786-1855 </w:t>
      </w:r>
      <w:r w:rsidRPr="004D3005">
        <w:rPr>
          <w:bCs/>
          <w:sz w:val="24"/>
          <w:szCs w:val="24"/>
        </w:rPr>
        <w:t xml:space="preserve">od </w:t>
      </w:r>
      <w:proofErr w:type="spellStart"/>
      <w:r w:rsidRPr="004D3005">
        <w:rPr>
          <w:bCs/>
          <w:sz w:val="24"/>
          <w:szCs w:val="24"/>
        </w:rPr>
        <w:t>Johanna</w:t>
      </w:r>
      <w:proofErr w:type="spellEnd"/>
      <w:r w:rsidRPr="004D3005">
        <w:rPr>
          <w:bCs/>
          <w:sz w:val="24"/>
          <w:szCs w:val="24"/>
        </w:rPr>
        <w:t xml:space="preserve"> Nepomuka </w:t>
      </w:r>
      <w:proofErr w:type="spellStart"/>
      <w:r w:rsidRPr="004D3005">
        <w:rPr>
          <w:bCs/>
          <w:sz w:val="24"/>
          <w:szCs w:val="24"/>
        </w:rPr>
        <w:t>Felbingera</w:t>
      </w:r>
      <w:proofErr w:type="spellEnd"/>
      <w:r w:rsidRPr="004D3005">
        <w:rPr>
          <w:bCs/>
          <w:sz w:val="24"/>
          <w:szCs w:val="24"/>
        </w:rPr>
        <w:t xml:space="preserve"> a farní kronika </w:t>
      </w:r>
      <w:proofErr w:type="spellStart"/>
      <w:r w:rsidRPr="004D3005">
        <w:rPr>
          <w:bCs/>
          <w:i/>
          <w:iCs/>
          <w:sz w:val="24"/>
          <w:szCs w:val="24"/>
        </w:rPr>
        <w:t>Gedenkbuch</w:t>
      </w:r>
      <w:proofErr w:type="spellEnd"/>
      <w:r w:rsidRPr="004D3005">
        <w:rPr>
          <w:bCs/>
          <w:i/>
          <w:iCs/>
          <w:sz w:val="24"/>
          <w:szCs w:val="24"/>
        </w:rPr>
        <w:t xml:space="preserve"> der </w:t>
      </w:r>
      <w:proofErr w:type="spellStart"/>
      <w:r w:rsidRPr="004D3005">
        <w:rPr>
          <w:bCs/>
          <w:i/>
          <w:iCs/>
          <w:sz w:val="24"/>
          <w:szCs w:val="24"/>
        </w:rPr>
        <w:t>Pfarrer</w:t>
      </w:r>
      <w:proofErr w:type="spellEnd"/>
      <w:r w:rsidRPr="004D3005">
        <w:rPr>
          <w:bCs/>
          <w:i/>
          <w:iCs/>
          <w:sz w:val="24"/>
          <w:szCs w:val="24"/>
        </w:rPr>
        <w:t xml:space="preserve"> </w:t>
      </w:r>
      <w:proofErr w:type="spellStart"/>
      <w:r w:rsidRPr="004D3005">
        <w:rPr>
          <w:bCs/>
          <w:i/>
          <w:iCs/>
          <w:sz w:val="24"/>
          <w:szCs w:val="24"/>
        </w:rPr>
        <w:t>Marienbad</w:t>
      </w:r>
      <w:proofErr w:type="spellEnd"/>
      <w:r w:rsidRPr="004D3005">
        <w:rPr>
          <w:bCs/>
          <w:i/>
          <w:iCs/>
          <w:sz w:val="24"/>
          <w:szCs w:val="24"/>
        </w:rPr>
        <w:t xml:space="preserve"> </w:t>
      </w:r>
      <w:proofErr w:type="spellStart"/>
      <w:r w:rsidRPr="004D3005">
        <w:rPr>
          <w:bCs/>
          <w:i/>
          <w:iCs/>
          <w:sz w:val="24"/>
          <w:szCs w:val="24"/>
        </w:rPr>
        <w:t>angefangen</w:t>
      </w:r>
      <w:proofErr w:type="spellEnd"/>
      <w:r w:rsidRPr="004D3005">
        <w:rPr>
          <w:bCs/>
          <w:i/>
          <w:iCs/>
          <w:sz w:val="24"/>
          <w:szCs w:val="24"/>
        </w:rPr>
        <w:t xml:space="preserve"> </w:t>
      </w:r>
      <w:proofErr w:type="spellStart"/>
      <w:r w:rsidRPr="004D3005">
        <w:rPr>
          <w:bCs/>
          <w:i/>
          <w:iCs/>
          <w:sz w:val="24"/>
          <w:szCs w:val="24"/>
        </w:rPr>
        <w:t>im</w:t>
      </w:r>
      <w:proofErr w:type="spellEnd"/>
      <w:r w:rsidRPr="004D3005">
        <w:rPr>
          <w:bCs/>
          <w:i/>
          <w:iCs/>
          <w:sz w:val="24"/>
          <w:szCs w:val="24"/>
        </w:rPr>
        <w:t xml:space="preserve"> </w:t>
      </w:r>
      <w:proofErr w:type="spellStart"/>
      <w:r w:rsidRPr="004D3005">
        <w:rPr>
          <w:bCs/>
          <w:i/>
          <w:iCs/>
          <w:sz w:val="24"/>
          <w:szCs w:val="24"/>
        </w:rPr>
        <w:t>Jahre</w:t>
      </w:r>
      <w:proofErr w:type="spellEnd"/>
      <w:r w:rsidRPr="004D3005">
        <w:rPr>
          <w:bCs/>
          <w:i/>
          <w:iCs/>
          <w:sz w:val="24"/>
          <w:szCs w:val="24"/>
        </w:rPr>
        <w:t xml:space="preserve"> 1839 </w:t>
      </w:r>
      <w:proofErr w:type="spellStart"/>
      <w:r w:rsidRPr="004D3005">
        <w:rPr>
          <w:bCs/>
          <w:i/>
          <w:iCs/>
          <w:sz w:val="24"/>
          <w:szCs w:val="24"/>
        </w:rPr>
        <w:t>von</w:t>
      </w:r>
      <w:proofErr w:type="spellEnd"/>
      <w:r w:rsidRPr="004D3005">
        <w:rPr>
          <w:bCs/>
          <w:i/>
          <w:iCs/>
          <w:sz w:val="24"/>
          <w:szCs w:val="24"/>
        </w:rPr>
        <w:t xml:space="preserve"> </w:t>
      </w:r>
      <w:proofErr w:type="spellStart"/>
      <w:r w:rsidRPr="004D3005">
        <w:rPr>
          <w:bCs/>
          <w:i/>
          <w:iCs/>
          <w:sz w:val="24"/>
          <w:szCs w:val="24"/>
        </w:rPr>
        <w:t>dem</w:t>
      </w:r>
      <w:proofErr w:type="spellEnd"/>
      <w:r w:rsidRPr="004D3005">
        <w:rPr>
          <w:bCs/>
          <w:i/>
          <w:iCs/>
          <w:sz w:val="24"/>
          <w:szCs w:val="24"/>
        </w:rPr>
        <w:t xml:space="preserve"> </w:t>
      </w:r>
      <w:proofErr w:type="spellStart"/>
      <w:r w:rsidRPr="004D3005">
        <w:rPr>
          <w:bCs/>
          <w:i/>
          <w:iCs/>
          <w:sz w:val="24"/>
          <w:szCs w:val="24"/>
        </w:rPr>
        <w:t>dritten</w:t>
      </w:r>
      <w:proofErr w:type="spellEnd"/>
      <w:r w:rsidRPr="004D3005">
        <w:rPr>
          <w:bCs/>
          <w:i/>
          <w:iCs/>
          <w:sz w:val="24"/>
          <w:szCs w:val="24"/>
        </w:rPr>
        <w:t xml:space="preserve"> </w:t>
      </w:r>
      <w:proofErr w:type="spellStart"/>
      <w:r w:rsidRPr="004D3005">
        <w:rPr>
          <w:bCs/>
          <w:i/>
          <w:iCs/>
          <w:sz w:val="24"/>
          <w:szCs w:val="24"/>
        </w:rPr>
        <w:t>Pfarrer</w:t>
      </w:r>
      <w:proofErr w:type="spellEnd"/>
      <w:r w:rsidRPr="004D3005">
        <w:rPr>
          <w:bCs/>
          <w:i/>
          <w:iCs/>
          <w:sz w:val="24"/>
          <w:szCs w:val="24"/>
        </w:rPr>
        <w:t xml:space="preserve"> </w:t>
      </w:r>
      <w:proofErr w:type="spellStart"/>
      <w:r w:rsidRPr="004D3005">
        <w:rPr>
          <w:bCs/>
          <w:i/>
          <w:iCs/>
          <w:sz w:val="24"/>
          <w:szCs w:val="24"/>
        </w:rPr>
        <w:t>Erasmus</w:t>
      </w:r>
      <w:proofErr w:type="spellEnd"/>
      <w:r w:rsidRPr="004D3005">
        <w:rPr>
          <w:bCs/>
          <w:i/>
          <w:iCs/>
          <w:sz w:val="24"/>
          <w:szCs w:val="24"/>
        </w:rPr>
        <w:t xml:space="preserve"> </w:t>
      </w:r>
      <w:proofErr w:type="spellStart"/>
      <w:r w:rsidRPr="004D3005">
        <w:rPr>
          <w:bCs/>
          <w:i/>
          <w:iCs/>
          <w:sz w:val="24"/>
          <w:szCs w:val="24"/>
        </w:rPr>
        <w:t>Biersbach</w:t>
      </w:r>
      <w:proofErr w:type="spellEnd"/>
      <w:r w:rsidRPr="004D3005">
        <w:rPr>
          <w:bCs/>
          <w:sz w:val="24"/>
          <w:szCs w:val="24"/>
        </w:rPr>
        <w:t>. Tyto základní prameny doplnila další reprezentativní literaturou. V této souvislosti lze ocenit kritický přístup autorky k používaným zdrojům a snahu nalézt mezi nimi ty, které jsou z jejího hlediska nejvěrohodnější. V tomto přístupu může být spatřován přínos její práce. Pozitivum práce spatřuji i v tom, že autorka sleduje nejen osudy samotného kostela, ale i jeho využití až do současnosti. Velmi dobře je v práci využíván poznámkový aparát. Práce je doplněna řadou příloh, které jsou pro tento typ témat nezbytné.</w:t>
      </w:r>
    </w:p>
    <w:p w:rsidR="004D3005" w:rsidRPr="004D3005" w:rsidRDefault="004D3005" w:rsidP="004D3005">
      <w:pPr>
        <w:jc w:val="both"/>
        <w:rPr>
          <w:bCs/>
          <w:sz w:val="24"/>
          <w:szCs w:val="24"/>
        </w:rPr>
      </w:pPr>
      <w:r w:rsidRPr="004D3005">
        <w:rPr>
          <w:b/>
          <w:bCs/>
          <w:sz w:val="24"/>
          <w:szCs w:val="24"/>
        </w:rPr>
        <w:t xml:space="preserve">3. FORMÁLNÍ ÚPRAVA (jazykový projev, správnost citace a odkazů na literaturu, grafická úprava, přehlednost členění kapitol, kvalita tabulek, grafů a příloh apod.): </w:t>
      </w:r>
      <w:r w:rsidRPr="004D3005">
        <w:rPr>
          <w:bCs/>
          <w:sz w:val="24"/>
          <w:szCs w:val="24"/>
        </w:rPr>
        <w:t>Jazykový projev autorky je vcelku dobrý, nicméně v textu se vyskytují drobné nedostatky – chybějící předložky či slova ve větách, chybná interpunkce, dnes již tradiční neznalost středního rodu apod. Nejsou sice časté, ale je škoda, že poněkud kalí dojem z jinak zajímavé práce. Po formální stránce je práce v pořádku, odkazy na literaturu i citace odpovídají požadavkům normy. Členění práce je opodstatněné a plně umožňuje autorce realizovat plánovaný postup zpracování tématu. Text práce je doplněn bohatou, převážně obrázkovou, přílohou ve velmi dobré kvalitě.</w:t>
      </w:r>
    </w:p>
    <w:p w:rsidR="004D3005" w:rsidRPr="004D3005" w:rsidRDefault="004D3005" w:rsidP="004D3005">
      <w:pPr>
        <w:pBdr>
          <w:bottom w:val="single" w:sz="6" w:space="31" w:color="auto"/>
        </w:pBdr>
        <w:rPr>
          <w:sz w:val="24"/>
          <w:szCs w:val="24"/>
        </w:rPr>
      </w:pPr>
      <w:r w:rsidRPr="004D3005">
        <w:rPr>
          <w:b/>
          <w:bCs/>
          <w:sz w:val="24"/>
          <w:szCs w:val="24"/>
        </w:rPr>
        <w:t xml:space="preserve">4. STRUČNÝ KOMENTÁŘ HODNOTITELE (celkový dojem z práce, silné a slabé stránky, originalita myšlenek apod.): </w:t>
      </w:r>
      <w:r w:rsidRPr="004D3005">
        <w:rPr>
          <w:bCs/>
          <w:sz w:val="24"/>
          <w:szCs w:val="24"/>
        </w:rPr>
        <w:t xml:space="preserve">Bakalářská práce Martiny </w:t>
      </w:r>
      <w:proofErr w:type="spellStart"/>
      <w:r w:rsidRPr="004D3005">
        <w:rPr>
          <w:bCs/>
          <w:sz w:val="24"/>
          <w:szCs w:val="24"/>
        </w:rPr>
        <w:t>Baxové</w:t>
      </w:r>
      <w:proofErr w:type="spellEnd"/>
      <w:r w:rsidRPr="004D3005">
        <w:rPr>
          <w:bCs/>
          <w:sz w:val="24"/>
          <w:szCs w:val="24"/>
        </w:rPr>
        <w:t xml:space="preserve"> věnovaná kostelu Nanebevzetí Panny Marie v Mariánských Lázních se vyznačuje snahou autorky začlenit téma do historického, náboženského i celkově duchovního kontextu dané oblasti. V jistém smyslu pak překonává deskriptivní tendence, ke kterým podobně zaměřené práce sklouzávají. Téma je obohaceno o rovinu vztahů mezi jednotlivými aktéry spojenými s budováním kostela, </w:t>
      </w:r>
      <w:r w:rsidRPr="004D3005">
        <w:rPr>
          <w:bCs/>
          <w:sz w:val="24"/>
          <w:szCs w:val="24"/>
        </w:rPr>
        <w:lastRenderedPageBreak/>
        <w:t>tázání se po příčinách jednotlivých rozhodnutí, vlivu tepelského kláštera. Je pochopitelné, že zpracování této celé problematiky by vyžadovalo mnohem více času, přesto jsou v práci otevřeny problémy inspirující k pokračování v hledání dalších informací, které by mohly doplnit a rozšířit toto téma.</w:t>
      </w:r>
    </w:p>
    <w:p w:rsidR="0056153A" w:rsidRDefault="0056153A" w:rsidP="004D3005">
      <w:pPr>
        <w:pBdr>
          <w:bottom w:val="single" w:sz="6" w:space="31" w:color="auto"/>
        </w:pBdr>
        <w:rPr>
          <w:b/>
          <w:bCs/>
          <w:sz w:val="24"/>
          <w:szCs w:val="24"/>
        </w:rPr>
      </w:pPr>
    </w:p>
    <w:p w:rsidR="0056153A" w:rsidRDefault="0056153A" w:rsidP="004D3005">
      <w:pPr>
        <w:pBdr>
          <w:bottom w:val="single" w:sz="6" w:space="31" w:color="auto"/>
        </w:pBdr>
        <w:rPr>
          <w:b/>
          <w:bCs/>
          <w:sz w:val="24"/>
          <w:szCs w:val="24"/>
        </w:rPr>
      </w:pPr>
    </w:p>
    <w:p w:rsidR="004D3005" w:rsidRPr="004D3005" w:rsidRDefault="004D3005" w:rsidP="004D3005">
      <w:pPr>
        <w:pBdr>
          <w:bottom w:val="single" w:sz="6" w:space="31" w:color="auto"/>
        </w:pBdr>
        <w:rPr>
          <w:sz w:val="24"/>
          <w:szCs w:val="24"/>
        </w:rPr>
      </w:pPr>
      <w:r w:rsidRPr="004D3005">
        <w:rPr>
          <w:b/>
          <w:bCs/>
          <w:sz w:val="24"/>
          <w:szCs w:val="24"/>
        </w:rPr>
        <w:t xml:space="preserve">5. OTÁZKY A PŘIPOMÍNKY DOPORUČENÉ K BLIŽŠÍMU VYSVĚTLENÍ PŘI OBHAJOBĚ (jedna až tři): </w:t>
      </w:r>
      <w:r w:rsidRPr="004D3005">
        <w:rPr>
          <w:bCs/>
          <w:sz w:val="24"/>
          <w:szCs w:val="24"/>
        </w:rPr>
        <w:t>Které církve v současné době (kromě katolické) v Mariánských Lázních působí?</w:t>
      </w:r>
    </w:p>
    <w:p w:rsidR="0056153A" w:rsidRDefault="0056153A" w:rsidP="004D3005">
      <w:pPr>
        <w:pBdr>
          <w:bottom w:val="single" w:sz="6" w:space="31" w:color="auto"/>
        </w:pBdr>
        <w:rPr>
          <w:b/>
          <w:bCs/>
          <w:sz w:val="24"/>
          <w:szCs w:val="24"/>
        </w:rPr>
      </w:pPr>
    </w:p>
    <w:p w:rsidR="0056153A" w:rsidRDefault="0056153A" w:rsidP="004D3005">
      <w:pPr>
        <w:pBdr>
          <w:bottom w:val="single" w:sz="6" w:space="31" w:color="auto"/>
        </w:pBdr>
        <w:rPr>
          <w:b/>
          <w:bCs/>
          <w:sz w:val="24"/>
          <w:szCs w:val="24"/>
        </w:rPr>
      </w:pPr>
    </w:p>
    <w:p w:rsidR="0056153A" w:rsidRDefault="0056153A" w:rsidP="004D3005">
      <w:pPr>
        <w:pBdr>
          <w:bottom w:val="single" w:sz="6" w:space="31" w:color="auto"/>
        </w:pBdr>
        <w:rPr>
          <w:b/>
          <w:bCs/>
          <w:sz w:val="24"/>
          <w:szCs w:val="24"/>
        </w:rPr>
      </w:pPr>
    </w:p>
    <w:p w:rsidR="004D3005" w:rsidRDefault="004D3005" w:rsidP="004D3005">
      <w:pPr>
        <w:pBdr>
          <w:bottom w:val="single" w:sz="6" w:space="31" w:color="auto"/>
        </w:pBdr>
        <w:rPr>
          <w:sz w:val="24"/>
          <w:szCs w:val="24"/>
        </w:rPr>
      </w:pPr>
      <w:r w:rsidRPr="004D3005">
        <w:rPr>
          <w:b/>
          <w:bCs/>
          <w:sz w:val="24"/>
          <w:szCs w:val="24"/>
        </w:rPr>
        <w:t>6. NAVRHOVANÁ ZNÁMKA (výborně, velmi dobře, dobře, nevyhověl): výborně</w:t>
      </w:r>
    </w:p>
    <w:p w:rsidR="004D3005" w:rsidRDefault="004D3005" w:rsidP="004D3005">
      <w:pPr>
        <w:pBdr>
          <w:bottom w:val="single" w:sz="6" w:space="31" w:color="auto"/>
        </w:pBdr>
        <w:rPr>
          <w:sz w:val="24"/>
          <w:szCs w:val="24"/>
        </w:rPr>
      </w:pPr>
    </w:p>
    <w:p w:rsidR="004D3005" w:rsidRDefault="004D3005" w:rsidP="004D3005">
      <w:pPr>
        <w:pBdr>
          <w:bottom w:val="single" w:sz="6" w:space="31" w:color="auto"/>
        </w:pBdr>
        <w:rPr>
          <w:sz w:val="24"/>
          <w:szCs w:val="24"/>
        </w:rPr>
      </w:pPr>
    </w:p>
    <w:p w:rsidR="004D3005" w:rsidRDefault="004D3005" w:rsidP="004D3005">
      <w:pPr>
        <w:pBdr>
          <w:bottom w:val="single" w:sz="6" w:space="31" w:color="auto"/>
        </w:pBdr>
        <w:rPr>
          <w:sz w:val="24"/>
          <w:szCs w:val="24"/>
        </w:rPr>
      </w:pPr>
    </w:p>
    <w:p w:rsidR="004D3005" w:rsidRDefault="004D3005" w:rsidP="004D3005">
      <w:pPr>
        <w:pBdr>
          <w:bottom w:val="single" w:sz="6" w:space="31" w:color="auto"/>
        </w:pBdr>
        <w:rPr>
          <w:sz w:val="24"/>
          <w:szCs w:val="24"/>
        </w:rPr>
      </w:pPr>
    </w:p>
    <w:p w:rsidR="004D3005" w:rsidRPr="004D3005" w:rsidRDefault="004D3005" w:rsidP="004D3005">
      <w:pPr>
        <w:pBdr>
          <w:bottom w:val="single" w:sz="6" w:space="31" w:color="auto"/>
        </w:pBdr>
        <w:rPr>
          <w:sz w:val="24"/>
          <w:szCs w:val="24"/>
        </w:rPr>
      </w:pPr>
      <w:r w:rsidRPr="004D3005">
        <w:rPr>
          <w:sz w:val="24"/>
          <w:szCs w:val="24"/>
        </w:rPr>
        <w:t xml:space="preserve">Datum: </w:t>
      </w:r>
      <w:r w:rsidRPr="004D3005">
        <w:rPr>
          <w:sz w:val="24"/>
          <w:szCs w:val="24"/>
        </w:rPr>
        <w:tab/>
        <w:t>8. června 2020</w:t>
      </w:r>
      <w:r w:rsidRPr="004D3005">
        <w:rPr>
          <w:sz w:val="24"/>
          <w:szCs w:val="24"/>
        </w:rPr>
        <w:tab/>
      </w:r>
      <w:r w:rsidRPr="004D3005">
        <w:rPr>
          <w:sz w:val="24"/>
          <w:szCs w:val="24"/>
        </w:rPr>
        <w:tab/>
      </w:r>
      <w:r w:rsidRPr="004D3005">
        <w:rPr>
          <w:sz w:val="24"/>
          <w:szCs w:val="24"/>
        </w:rPr>
        <w:tab/>
      </w:r>
      <w:r w:rsidRPr="004D3005">
        <w:rPr>
          <w:sz w:val="24"/>
          <w:szCs w:val="24"/>
        </w:rPr>
        <w:tab/>
      </w:r>
      <w:r w:rsidRPr="004D3005">
        <w:rPr>
          <w:sz w:val="24"/>
          <w:szCs w:val="24"/>
        </w:rPr>
        <w:tab/>
      </w:r>
      <w:r w:rsidRPr="004D3005">
        <w:rPr>
          <w:sz w:val="24"/>
          <w:szCs w:val="24"/>
        </w:rPr>
        <w:tab/>
      </w:r>
      <w:r w:rsidRPr="004D3005">
        <w:rPr>
          <w:sz w:val="24"/>
          <w:szCs w:val="24"/>
        </w:rPr>
        <w:tab/>
        <w:t>Podpis:</w:t>
      </w:r>
    </w:p>
    <w:sectPr w:rsidR="004D3005" w:rsidRPr="004D3005" w:rsidSect="00A22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D3005"/>
    <w:rsid w:val="0026426D"/>
    <w:rsid w:val="004D3005"/>
    <w:rsid w:val="0056153A"/>
    <w:rsid w:val="0057751C"/>
    <w:rsid w:val="00A22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300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30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300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487</Words>
  <Characters>2876</Characters>
  <Application>Microsoft Office Word</Application>
  <DocSecurity>0</DocSecurity>
  <Lines>23</Lines>
  <Paragraphs>6</Paragraphs>
  <ScaleCrop>false</ScaleCrop>
  <Company>FF ZCU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Demjančuková</dc:creator>
  <cp:keywords/>
  <dc:description/>
  <cp:lastModifiedBy>Demjančuková</cp:lastModifiedBy>
  <cp:revision>3</cp:revision>
  <dcterms:created xsi:type="dcterms:W3CDTF">2020-06-07T11:51:00Z</dcterms:created>
  <dcterms:modified xsi:type="dcterms:W3CDTF">2020-06-08T10:48:00Z</dcterms:modified>
</cp:coreProperties>
</file>