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D8" w:rsidRPr="00425ED8" w:rsidRDefault="00425ED8" w:rsidP="00425ED8">
      <w:pP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ZÁPADOČESKÁ UNIVERZITA V PLZNI</w:t>
      </w:r>
    </w:p>
    <w:p w:rsidR="00425ED8" w:rsidRPr="00425ED8" w:rsidRDefault="00425ED8" w:rsidP="00425ED8">
      <w:pP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Fakulta právnická</w:t>
      </w:r>
    </w:p>
    <w:p w:rsidR="00425ED8" w:rsidRPr="00425ED8" w:rsidRDefault="00425ED8" w:rsidP="00425ED8">
      <w:pPr>
        <w:pBdr>
          <w:bottom w:val="single" w:sz="6" w:space="1" w:color="auto"/>
        </w:pBd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Katedra správního práva</w:t>
      </w:r>
    </w:p>
    <w:p w:rsidR="00425ED8" w:rsidRPr="00425ED8" w:rsidRDefault="00425ED8" w:rsidP="00425ED8">
      <w:pPr>
        <w:rPr>
          <w:rFonts w:eastAsia="Times New Roman" w:cs="Times New Roman"/>
        </w:rPr>
      </w:pPr>
    </w:p>
    <w:p w:rsidR="00425ED8" w:rsidRDefault="00425ED8" w:rsidP="00425ED8">
      <w:pPr>
        <w:jc w:val="center"/>
        <w:rPr>
          <w:rFonts w:eastAsia="Times New Roman" w:cs="Times New Roman"/>
          <w:b/>
          <w:sz w:val="22"/>
          <w:szCs w:val="28"/>
        </w:rPr>
      </w:pPr>
      <w:r w:rsidRPr="00425ED8">
        <w:rPr>
          <w:rFonts w:eastAsia="Times New Roman" w:cs="Times New Roman"/>
          <w:b/>
          <w:sz w:val="28"/>
          <w:szCs w:val="28"/>
        </w:rPr>
        <w:t xml:space="preserve">Posudek </w:t>
      </w:r>
      <w:r w:rsidR="00107614">
        <w:rPr>
          <w:rFonts w:eastAsia="Times New Roman" w:cs="Times New Roman"/>
          <w:b/>
          <w:sz w:val="28"/>
          <w:szCs w:val="28"/>
        </w:rPr>
        <w:t xml:space="preserve">oponenta </w:t>
      </w:r>
      <w:r w:rsidRPr="00425ED8">
        <w:rPr>
          <w:rFonts w:eastAsia="Times New Roman" w:cs="Times New Roman"/>
          <w:b/>
          <w:sz w:val="28"/>
          <w:szCs w:val="28"/>
        </w:rPr>
        <w:t>diplomové práce</w:t>
      </w:r>
    </w:p>
    <w:p w:rsidR="00425ED8" w:rsidRPr="00425ED8" w:rsidRDefault="00425ED8" w:rsidP="00425ED8">
      <w:pPr>
        <w:jc w:val="center"/>
        <w:rPr>
          <w:rFonts w:eastAsia="Times New Roman" w:cs="Times New Roman"/>
          <w:b/>
        </w:rPr>
      </w:pPr>
    </w:p>
    <w:p w:rsidR="00425ED8" w:rsidRPr="00425ED8" w:rsidRDefault="00425ED8" w:rsidP="00425ED8">
      <w:pPr>
        <w:spacing w:line="360" w:lineRule="auto"/>
        <w:ind w:left="2124" w:hanging="2124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Název práce:</w:t>
      </w:r>
      <w:r w:rsidRPr="00425ED8">
        <w:rPr>
          <w:rFonts w:eastAsia="Times New Roman" w:cs="Times New Roman"/>
          <w:b/>
        </w:rPr>
        <w:tab/>
      </w:r>
      <w:r w:rsidR="00E8456F">
        <w:rPr>
          <w:rFonts w:eastAsia="Times New Roman" w:cs="Times New Roman"/>
          <w:b/>
        </w:rPr>
        <w:t>Přestupky proti občanskému soužití a majetku</w:t>
      </w:r>
    </w:p>
    <w:p w:rsidR="00425ED8" w:rsidRPr="00425ED8" w:rsidRDefault="009B799D" w:rsidP="00425ED8">
      <w:p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Diplomant</w:t>
      </w:r>
      <w:r w:rsidR="00425ED8" w:rsidRPr="00425ED8">
        <w:rPr>
          <w:rFonts w:eastAsia="Times New Roman" w:cs="Times New Roman"/>
          <w:b/>
        </w:rPr>
        <w:t>ka:</w:t>
      </w:r>
      <w:r w:rsidR="00425ED8" w:rsidRPr="00425ED8">
        <w:rPr>
          <w:rFonts w:eastAsia="Times New Roman" w:cs="Times New Roman"/>
          <w:b/>
        </w:rPr>
        <w:tab/>
      </w:r>
      <w:r w:rsidR="00E8456F">
        <w:rPr>
          <w:rFonts w:eastAsia="Times New Roman" w:cs="Times New Roman"/>
          <w:b/>
        </w:rPr>
        <w:t>Magdaléna Marešová</w:t>
      </w:r>
      <w:r w:rsidR="00425ED8" w:rsidRPr="00425ED8">
        <w:rPr>
          <w:rFonts w:eastAsia="Times New Roman" w:cs="Times New Roman"/>
          <w:b/>
        </w:rPr>
        <w:t xml:space="preserve"> </w:t>
      </w:r>
    </w:p>
    <w:p w:rsidR="00425ED8" w:rsidRPr="00425ED8" w:rsidRDefault="00425ED8" w:rsidP="00B9033C">
      <w:pPr>
        <w:pBdr>
          <w:bottom w:val="single" w:sz="6" w:space="1" w:color="auto"/>
        </w:pBdr>
        <w:spacing w:line="360" w:lineRule="auto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Autor posudku:</w:t>
      </w:r>
      <w:r w:rsidRPr="00425ED8">
        <w:rPr>
          <w:rFonts w:eastAsia="Times New Roman" w:cs="Times New Roman"/>
          <w:b/>
        </w:rPr>
        <w:tab/>
        <w:t xml:space="preserve">JUDr. </w:t>
      </w:r>
      <w:r>
        <w:rPr>
          <w:rFonts w:eastAsia="Times New Roman" w:cs="Times New Roman"/>
          <w:b/>
        </w:rPr>
        <w:t>Jana Balounová</w:t>
      </w:r>
    </w:p>
    <w:p w:rsidR="00256DE3" w:rsidRDefault="00256DE3" w:rsidP="00425ED8">
      <w:pPr>
        <w:jc w:val="both"/>
        <w:rPr>
          <w:rFonts w:eastAsia="Times New Roman" w:cs="Times New Roman"/>
          <w:b/>
        </w:rPr>
      </w:pPr>
    </w:p>
    <w:p w:rsidR="00256DE3" w:rsidRPr="00256DE3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1. Zadání a cíl práce:</w:t>
      </w:r>
    </w:p>
    <w:p w:rsidR="00425ED8" w:rsidRDefault="00626451" w:rsidP="004D4ADB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Tématem diplomové práce autorky je</w:t>
      </w:r>
      <w:r w:rsidR="00E8456F">
        <w:rPr>
          <w:rFonts w:eastAsia="Times New Roman" w:cs="Times New Roman"/>
        </w:rPr>
        <w:t xml:space="preserve"> „</w:t>
      </w:r>
      <w:r w:rsidR="00E8456F" w:rsidRPr="00E8456F">
        <w:rPr>
          <w:rFonts w:eastAsia="Times New Roman" w:cs="Times New Roman"/>
          <w:i/>
          <w:iCs/>
        </w:rPr>
        <w:t>Přestupky proti občanskému soužití a majetku</w:t>
      </w:r>
      <w:r w:rsidR="00E8456F">
        <w:rPr>
          <w:rFonts w:eastAsia="Times New Roman" w:cs="Times New Roman"/>
        </w:rPr>
        <w:t>.“ V úvodu práce autorka vymezila cíl</w:t>
      </w:r>
      <w:bookmarkStart w:id="0" w:name="_GoBack"/>
      <w:bookmarkEnd w:id="0"/>
      <w:r w:rsidR="00E8456F">
        <w:rPr>
          <w:rFonts w:eastAsia="Times New Roman" w:cs="Times New Roman"/>
        </w:rPr>
        <w:t xml:space="preserve"> své práce, kterým je „</w:t>
      </w:r>
      <w:r w:rsidR="00E8456F" w:rsidRPr="00E8456F">
        <w:rPr>
          <w:rFonts w:eastAsia="Times New Roman" w:cs="Times New Roman"/>
          <w:i/>
          <w:iCs/>
        </w:rPr>
        <w:t>poskytnout obraz o současné hmotněprávní úpravě přestupků proti občanskému soužití a majetku včetně vymezení základních institutů přestupkového práva hmotného, upozornit na vybrané změny v právní úpravě a na případné sporné otázky s touto problematikou spojené</w:t>
      </w:r>
      <w:r w:rsidR="00E8456F">
        <w:rPr>
          <w:rFonts w:eastAsia="Times New Roman" w:cs="Times New Roman"/>
        </w:rPr>
        <w:t>.“</w:t>
      </w:r>
      <w:r w:rsidR="004D4ADB">
        <w:rPr>
          <w:rFonts w:eastAsia="Times New Roman" w:cs="Times New Roman"/>
        </w:rPr>
        <w:t xml:space="preserve"> Z</w:t>
      </w:r>
      <w:r w:rsidR="006D1366">
        <w:rPr>
          <w:rFonts w:eastAsia="Times New Roman" w:cs="Times New Roman"/>
        </w:rPr>
        <w:t>adání práce i její</w:t>
      </w:r>
      <w:r>
        <w:rPr>
          <w:rFonts w:eastAsia="Times New Roman" w:cs="Times New Roman"/>
        </w:rPr>
        <w:t xml:space="preserve"> cíl</w:t>
      </w:r>
      <w:r w:rsidR="006D1366">
        <w:rPr>
          <w:rFonts w:eastAsia="Times New Roman" w:cs="Times New Roman"/>
        </w:rPr>
        <w:t xml:space="preserve"> odpovídají požadavkům kladeným na </w:t>
      </w:r>
      <w:r w:rsidR="004D4ADB">
        <w:rPr>
          <w:rFonts w:eastAsia="Times New Roman" w:cs="Times New Roman"/>
        </w:rPr>
        <w:t>zpracování diplomové práce na právnické fakultě.</w:t>
      </w:r>
      <w:r>
        <w:rPr>
          <w:rFonts w:eastAsia="Times New Roman" w:cs="Times New Roman"/>
        </w:rPr>
        <w:t xml:space="preserve"> </w:t>
      </w:r>
    </w:p>
    <w:p w:rsidR="00B9020A" w:rsidRPr="00425ED8" w:rsidRDefault="00B9020A" w:rsidP="00B9020A">
      <w:pPr>
        <w:ind w:firstLine="709"/>
        <w:jc w:val="both"/>
        <w:rPr>
          <w:rFonts w:eastAsia="Times New Roman" w:cs="Times New Roman"/>
        </w:rPr>
      </w:pPr>
    </w:p>
    <w:p w:rsidR="00256DE3" w:rsidRPr="00425ED8" w:rsidRDefault="00107614" w:rsidP="00256DE3">
      <w:pPr>
        <w:spacing w:after="120"/>
        <w:ind w:left="357" w:hanging="35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2. </w:t>
      </w:r>
      <w:r w:rsidRPr="00107614">
        <w:rPr>
          <w:rFonts w:eastAsia="Times New Roman" w:cs="Times New Roman"/>
          <w:b/>
        </w:rPr>
        <w:t xml:space="preserve">Obsahové zpracování práce </w:t>
      </w:r>
      <w:r w:rsidRPr="00107614">
        <w:rPr>
          <w:rFonts w:eastAsia="Times New Roman" w:cs="Times New Roman"/>
        </w:rPr>
        <w:t>(včetně systematického uspořádání, proporcionality a práce s</w:t>
      </w:r>
      <w:r w:rsidR="008E2FAD">
        <w:rPr>
          <w:rFonts w:eastAsia="Times New Roman" w:cs="Times New Roman"/>
        </w:rPr>
        <w:t> </w:t>
      </w:r>
      <w:r w:rsidRPr="00107614">
        <w:rPr>
          <w:rFonts w:eastAsia="Times New Roman" w:cs="Times New Roman"/>
        </w:rPr>
        <w:t>právní úpravou, odbornou literaturou a judikaturou):</w:t>
      </w:r>
    </w:p>
    <w:p w:rsidR="00824A9F" w:rsidRDefault="009B1BFB" w:rsidP="00824A9F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Autor</w:t>
      </w:r>
      <w:r w:rsidR="00F75366">
        <w:rPr>
          <w:rFonts w:eastAsia="Times New Roman" w:cs="Times New Roman"/>
        </w:rPr>
        <w:t>ka</w:t>
      </w:r>
      <w:r>
        <w:rPr>
          <w:rFonts w:eastAsia="Times New Roman" w:cs="Times New Roman"/>
        </w:rPr>
        <w:t xml:space="preserve"> si pro svoji diplomovou práci vybral</w:t>
      </w:r>
      <w:r w:rsidR="004D4ADB">
        <w:rPr>
          <w:rFonts w:eastAsia="Times New Roman" w:cs="Times New Roman"/>
        </w:rPr>
        <w:t xml:space="preserve">a </w:t>
      </w:r>
      <w:r>
        <w:rPr>
          <w:rFonts w:eastAsia="Times New Roman" w:cs="Times New Roman"/>
        </w:rPr>
        <w:t xml:space="preserve">nepochybně zajímavé </w:t>
      </w:r>
      <w:r w:rsidR="0097364E">
        <w:rPr>
          <w:rFonts w:eastAsia="Times New Roman" w:cs="Times New Roman"/>
        </w:rPr>
        <w:t>téma</w:t>
      </w:r>
      <w:r w:rsidR="004D4ADB">
        <w:rPr>
          <w:rFonts w:eastAsia="Times New Roman" w:cs="Times New Roman"/>
        </w:rPr>
        <w:t>, nezbytné je ocenit zejména způsob a styl, jakým byla práce zpracována.</w:t>
      </w:r>
    </w:p>
    <w:p w:rsidR="004D4ADB" w:rsidRDefault="00BA1E50" w:rsidP="00824A9F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Předložená diplomová práce se </w:t>
      </w:r>
      <w:r w:rsidR="001A6F41">
        <w:rPr>
          <w:rFonts w:eastAsia="Times New Roman" w:cs="Times New Roman"/>
        </w:rPr>
        <w:t>vedle úvodu a zá</w:t>
      </w:r>
      <w:r w:rsidR="007F6188">
        <w:rPr>
          <w:rFonts w:eastAsia="Times New Roman" w:cs="Times New Roman"/>
        </w:rPr>
        <w:t>věru člení na 4 samostatné</w:t>
      </w:r>
      <w:r w:rsidR="001A6F41">
        <w:rPr>
          <w:rFonts w:eastAsia="Times New Roman" w:cs="Times New Roman"/>
        </w:rPr>
        <w:t xml:space="preserve"> kapitol</w:t>
      </w:r>
      <w:r w:rsidR="007F6188">
        <w:rPr>
          <w:rFonts w:eastAsia="Times New Roman" w:cs="Times New Roman"/>
        </w:rPr>
        <w:t>y</w:t>
      </w:r>
      <w:r w:rsidR="001A6F41">
        <w:rPr>
          <w:rFonts w:eastAsia="Times New Roman" w:cs="Times New Roman"/>
        </w:rPr>
        <w:t>, které jsou dále logicky strukturovány do jednotlivých podkapitol. Autor</w:t>
      </w:r>
      <w:r w:rsidR="007F6188">
        <w:rPr>
          <w:rFonts w:eastAsia="Times New Roman" w:cs="Times New Roman"/>
        </w:rPr>
        <w:t>ka</w:t>
      </w:r>
      <w:r w:rsidR="001A6F41">
        <w:rPr>
          <w:rFonts w:eastAsia="Times New Roman" w:cs="Times New Roman"/>
        </w:rPr>
        <w:t xml:space="preserve"> se nejprve věnuje </w:t>
      </w:r>
      <w:r w:rsidR="004D4ADB">
        <w:rPr>
          <w:rFonts w:eastAsia="Times New Roman" w:cs="Times New Roman"/>
        </w:rPr>
        <w:t>vymezení pojmu přestupek a odpovědnosti za přestupek (kapitola 1) a vzájemného vztahu</w:t>
      </w:r>
      <w:r w:rsidR="008E2FAD">
        <w:rPr>
          <w:rFonts w:eastAsia="Times New Roman" w:cs="Times New Roman"/>
        </w:rPr>
        <w:t> </w:t>
      </w:r>
      <w:r w:rsidR="004D4ADB">
        <w:rPr>
          <w:rFonts w:eastAsia="Times New Roman" w:cs="Times New Roman"/>
        </w:rPr>
        <w:t>přestupku a trestného činu (kapitola 2). Na uvedené autorka navazuje analýzou jednotlivých přestupků, kdy nejprve se věnuje přestupkům proti občanskému soužití (kapitola 3) a následně přestupkům proti majetku (kapitola 4).</w:t>
      </w:r>
    </w:p>
    <w:p w:rsidR="00151D1B" w:rsidRDefault="002901C6" w:rsidP="00824A9F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Diplomová práce je logicky strukturována, jednotlivé kapitoly jsou navzájem propojeny a </w:t>
      </w:r>
      <w:r w:rsidR="00151D1B">
        <w:rPr>
          <w:rFonts w:eastAsia="Times New Roman" w:cs="Times New Roman"/>
        </w:rPr>
        <w:t xml:space="preserve">systematicky na sebe navazují. </w:t>
      </w:r>
      <w:r w:rsidR="004D4ADB">
        <w:rPr>
          <w:rFonts w:eastAsia="Times New Roman" w:cs="Times New Roman"/>
        </w:rPr>
        <w:t xml:space="preserve">Kladně lze </w:t>
      </w:r>
      <w:r w:rsidR="00B212FE">
        <w:rPr>
          <w:rFonts w:eastAsia="Times New Roman" w:cs="Times New Roman"/>
        </w:rPr>
        <w:t>hodnotit</w:t>
      </w:r>
      <w:r w:rsidR="00151D1B">
        <w:rPr>
          <w:rFonts w:eastAsia="Times New Roman" w:cs="Times New Roman"/>
        </w:rPr>
        <w:t xml:space="preserve"> i v</w:t>
      </w:r>
      <w:r w:rsidR="00B212FE">
        <w:rPr>
          <w:rFonts w:eastAsia="Times New Roman" w:cs="Times New Roman"/>
        </w:rPr>
        <w:t>yváženost jednotlivých kapitol</w:t>
      </w:r>
      <w:r w:rsidR="004D4ADB">
        <w:rPr>
          <w:rFonts w:eastAsia="Times New Roman" w:cs="Times New Roman"/>
        </w:rPr>
        <w:t>, byť druhá kapitola je oproti ostatním poněkud stručnější.</w:t>
      </w:r>
    </w:p>
    <w:p w:rsidR="00001081" w:rsidRDefault="00001081" w:rsidP="00824A9F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Práce autorky je čtivá a </w:t>
      </w:r>
      <w:r w:rsidR="00135793">
        <w:rPr>
          <w:rFonts w:eastAsia="Times New Roman" w:cs="Times New Roman"/>
        </w:rPr>
        <w:t>je</w:t>
      </w:r>
      <w:r>
        <w:rPr>
          <w:rFonts w:eastAsia="Times New Roman" w:cs="Times New Roman"/>
        </w:rPr>
        <w:t xml:space="preserve"> zpracována originálním způsobem</w:t>
      </w:r>
      <w:r w:rsidR="00612AA5">
        <w:rPr>
          <w:rFonts w:eastAsia="Times New Roman" w:cs="Times New Roman"/>
        </w:rPr>
        <w:t xml:space="preserve">, kladně hodnotit je nezbytné zejména srovnání tématu práce optikou trestního práva, kdy se autorka zaměřila na postavení přestupků v poměru k trestným činům, a to nejprve na obecné úrovni, následně pak ve vztahu ke konkrétním přestupkům proti obecnému soužití a </w:t>
      </w:r>
      <w:r w:rsidR="008E2FAD">
        <w:rPr>
          <w:rFonts w:eastAsia="Times New Roman" w:cs="Times New Roman"/>
        </w:rPr>
        <w:t xml:space="preserve">přestupkům </w:t>
      </w:r>
      <w:r w:rsidR="00612AA5">
        <w:rPr>
          <w:rFonts w:eastAsia="Times New Roman" w:cs="Times New Roman"/>
        </w:rPr>
        <w:t>proti majetku.</w:t>
      </w:r>
    </w:p>
    <w:p w:rsidR="00001081" w:rsidRDefault="00B212FE" w:rsidP="00001081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Autorka </w:t>
      </w:r>
      <w:r w:rsidR="004D4ADB">
        <w:rPr>
          <w:rFonts w:eastAsia="Times New Roman" w:cs="Times New Roman"/>
        </w:rPr>
        <w:t xml:space="preserve">se v práci po obecném vymezení problematiky přestupkového práva hmotného věnuje rozboru vymezených přestupků, kdy </w:t>
      </w:r>
      <w:r>
        <w:rPr>
          <w:rFonts w:eastAsia="Times New Roman" w:cs="Times New Roman"/>
        </w:rPr>
        <w:t>při zpracování práce vychází zejména ze znění právních předpisů a dále též z</w:t>
      </w:r>
      <w:r w:rsidR="00151D1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aktuální </w:t>
      </w:r>
      <w:r w:rsidR="00151D1B">
        <w:rPr>
          <w:rFonts w:eastAsia="Times New Roman" w:cs="Times New Roman"/>
        </w:rPr>
        <w:t xml:space="preserve">komentářové </w:t>
      </w:r>
      <w:r>
        <w:rPr>
          <w:rFonts w:eastAsia="Times New Roman" w:cs="Times New Roman"/>
        </w:rPr>
        <w:t xml:space="preserve">literatury </w:t>
      </w:r>
      <w:r w:rsidR="00151D1B">
        <w:rPr>
          <w:rFonts w:eastAsia="Times New Roman" w:cs="Times New Roman"/>
        </w:rPr>
        <w:t xml:space="preserve">a dalších odborných zdrojů (zejména </w:t>
      </w:r>
      <w:r w:rsidR="00001081">
        <w:rPr>
          <w:rFonts w:eastAsia="Times New Roman" w:cs="Times New Roman"/>
        </w:rPr>
        <w:t xml:space="preserve">odborné publikace věnující se problematice správního práva, resp. správního trestání, a trestního práva). </w:t>
      </w:r>
      <w:r w:rsidR="00151D1B">
        <w:rPr>
          <w:rFonts w:eastAsia="Times New Roman" w:cs="Times New Roman"/>
        </w:rPr>
        <w:t>Uvedené autor</w:t>
      </w:r>
      <w:r>
        <w:rPr>
          <w:rFonts w:eastAsia="Times New Roman" w:cs="Times New Roman"/>
        </w:rPr>
        <w:t>ka</w:t>
      </w:r>
      <w:r w:rsidR="00151D1B">
        <w:rPr>
          <w:rFonts w:eastAsia="Times New Roman" w:cs="Times New Roman"/>
        </w:rPr>
        <w:t xml:space="preserve"> vhodně doplňuje prací se soudní judikaturou</w:t>
      </w:r>
      <w:r w:rsidR="00001081">
        <w:rPr>
          <w:rFonts w:eastAsia="Times New Roman" w:cs="Times New Roman"/>
        </w:rPr>
        <w:t>, kdy je nezbytné ocenit množství soudních rozhodnutí, ze kterých autorka vycházela (celkem 38). St</w:t>
      </w:r>
      <w:r w:rsidR="00151D1B">
        <w:rPr>
          <w:rFonts w:eastAsia="Times New Roman" w:cs="Times New Roman"/>
        </w:rPr>
        <w:t>rukturu využitých pramenů tak lze pro účely diplomové práce považovat za dostatečnou.</w:t>
      </w:r>
      <w:r>
        <w:rPr>
          <w:rFonts w:eastAsia="Times New Roman" w:cs="Times New Roman"/>
        </w:rPr>
        <w:t xml:space="preserve"> Z hlediska práce s použitými prameny pak lze konstatovat, že autorka nepochybně prokázala schopnost pracovat jak s právními předpisy a judikaturou, tak i s texty odbornými.</w:t>
      </w:r>
      <w:r w:rsidR="00001081">
        <w:rPr>
          <w:rFonts w:eastAsia="Times New Roman" w:cs="Times New Roman"/>
        </w:rPr>
        <w:t xml:space="preserve"> </w:t>
      </w:r>
    </w:p>
    <w:p w:rsidR="00BA1E50" w:rsidRDefault="00BA1E50" w:rsidP="00425ED8">
      <w:pPr>
        <w:jc w:val="both"/>
        <w:rPr>
          <w:rFonts w:eastAsia="Times New Roman" w:cs="Times New Roman"/>
        </w:rPr>
      </w:pPr>
    </w:p>
    <w:p w:rsidR="009263D7" w:rsidRPr="00425ED8" w:rsidRDefault="009263D7" w:rsidP="00425ED8">
      <w:pPr>
        <w:jc w:val="both"/>
        <w:rPr>
          <w:rFonts w:eastAsia="Times New Roman" w:cs="Times New Roman"/>
        </w:rPr>
      </w:pPr>
    </w:p>
    <w:p w:rsidR="00107614" w:rsidRDefault="00107614" w:rsidP="00107614">
      <w:pPr>
        <w:jc w:val="both"/>
        <w:rPr>
          <w:rFonts w:eastAsia="Times New Roman" w:cs="Times New Roman"/>
          <w:b/>
        </w:rPr>
      </w:pPr>
      <w:r w:rsidRPr="00107614">
        <w:rPr>
          <w:rFonts w:eastAsia="Times New Roman" w:cs="Times New Roman"/>
          <w:b/>
        </w:rPr>
        <w:t xml:space="preserve">3. Formální úroveň práce </w:t>
      </w:r>
      <w:r w:rsidRPr="00BA1E50">
        <w:rPr>
          <w:rFonts w:eastAsia="Times New Roman" w:cs="Times New Roman"/>
        </w:rPr>
        <w:t>(včetně práce s citacemi a poznámkovým aparátem):</w:t>
      </w:r>
    </w:p>
    <w:p w:rsidR="00107614" w:rsidRDefault="008118B3" w:rsidP="00E73E6F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 hlediska formálních náležitostí práce je </w:t>
      </w:r>
      <w:r w:rsidR="009263D7">
        <w:rPr>
          <w:rFonts w:eastAsia="Times New Roman" w:cs="Times New Roman"/>
        </w:rPr>
        <w:t>diplomová práce v pořádku, je</w:t>
      </w:r>
      <w:r w:rsidR="000937AE">
        <w:rPr>
          <w:rFonts w:eastAsia="Times New Roman" w:cs="Times New Roman"/>
        </w:rPr>
        <w:t xml:space="preserve"> zpracována řádně</w:t>
      </w:r>
      <w:r w:rsidR="00B212FE">
        <w:rPr>
          <w:rFonts w:eastAsia="Times New Roman" w:cs="Times New Roman"/>
        </w:rPr>
        <w:t xml:space="preserve"> a splňuje </w:t>
      </w:r>
      <w:r w:rsidR="009263D7">
        <w:rPr>
          <w:rFonts w:eastAsia="Times New Roman" w:cs="Times New Roman"/>
        </w:rPr>
        <w:t xml:space="preserve">požadavky kladené na tento druh kvalifikační práce. Práce je prosta gramatických chyb či překlepů a nevykazuje žádné formální nedostatky, upozornit je potřeba snad jen na to, že </w:t>
      </w:r>
      <w:r w:rsidR="009263D7" w:rsidRPr="009263D7">
        <w:rPr>
          <w:rFonts w:eastAsia="Times New Roman" w:cs="Times New Roman"/>
          <w:u w:val="single"/>
        </w:rPr>
        <w:t>M</w:t>
      </w:r>
      <w:r w:rsidR="009263D7">
        <w:rPr>
          <w:rFonts w:eastAsia="Times New Roman" w:cs="Times New Roman"/>
        </w:rPr>
        <w:t>inisterstvo vnitra se výše s velkým M.</w:t>
      </w:r>
    </w:p>
    <w:p w:rsidR="00425ED8" w:rsidRPr="008C2717" w:rsidRDefault="00425ED8" w:rsidP="00425ED8">
      <w:pPr>
        <w:ind w:firstLine="540"/>
        <w:jc w:val="both"/>
        <w:rPr>
          <w:rFonts w:eastAsia="Times New Roman" w:cs="Times New Roman"/>
          <w:b/>
        </w:rPr>
      </w:pPr>
    </w:p>
    <w:p w:rsidR="00425ED8" w:rsidRPr="00425ED8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4. Celkové hodnocení práce</w:t>
      </w:r>
      <w:r w:rsidR="00107614">
        <w:rPr>
          <w:rFonts w:eastAsia="Times New Roman" w:cs="Times New Roman"/>
          <w:b/>
        </w:rPr>
        <w:t xml:space="preserve"> </w:t>
      </w:r>
      <w:r w:rsidR="00107614" w:rsidRPr="00107614">
        <w:rPr>
          <w:rFonts w:eastAsia="Times New Roman" w:cs="Times New Roman"/>
        </w:rPr>
        <w:t>(včetně naplnění a zadání cíle)</w:t>
      </w:r>
      <w:r w:rsidRPr="00107614">
        <w:rPr>
          <w:rFonts w:eastAsia="Times New Roman" w:cs="Times New Roman"/>
        </w:rPr>
        <w:t>:</w:t>
      </w:r>
    </w:p>
    <w:p w:rsidR="00253825" w:rsidRDefault="00B9033C" w:rsidP="00253825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Posuzovanou práce lze</w:t>
      </w:r>
      <w:r w:rsidR="009263D7">
        <w:rPr>
          <w:rFonts w:eastAsia="Times New Roman" w:cs="Times New Roman"/>
        </w:rPr>
        <w:t xml:space="preserve"> </w:t>
      </w:r>
      <w:r w:rsidR="008E2FAD">
        <w:rPr>
          <w:rFonts w:eastAsia="Times New Roman" w:cs="Times New Roman"/>
        </w:rPr>
        <w:t>jistě</w:t>
      </w:r>
      <w:r>
        <w:rPr>
          <w:rFonts w:eastAsia="Times New Roman" w:cs="Times New Roman"/>
        </w:rPr>
        <w:t xml:space="preserve"> považovat za práci zdařilou. </w:t>
      </w:r>
      <w:r w:rsidR="009263D7">
        <w:rPr>
          <w:rFonts w:eastAsia="Times New Roman" w:cs="Times New Roman"/>
        </w:rPr>
        <w:t>Autorčina práce</w:t>
      </w:r>
      <w:r w:rsidR="0045183C">
        <w:rPr>
          <w:rFonts w:eastAsia="Times New Roman" w:cs="Times New Roman"/>
        </w:rPr>
        <w:t xml:space="preserve"> odpovídá požadavkům kladeným na diplomové práce, přič</w:t>
      </w:r>
      <w:r w:rsidR="00253825">
        <w:rPr>
          <w:rFonts w:eastAsia="Times New Roman" w:cs="Times New Roman"/>
        </w:rPr>
        <w:t xml:space="preserve">emž zadání a cíl práce byly naplněny. </w:t>
      </w:r>
      <w:r w:rsidR="009263D7">
        <w:rPr>
          <w:rFonts w:eastAsia="Times New Roman" w:cs="Times New Roman"/>
        </w:rPr>
        <w:t>Ocenit je třeba též</w:t>
      </w:r>
      <w:r w:rsidR="008E2FAD">
        <w:rPr>
          <w:rFonts w:eastAsia="Times New Roman" w:cs="Times New Roman"/>
        </w:rPr>
        <w:t xml:space="preserve"> tu skutečnost,</w:t>
      </w:r>
      <w:r w:rsidR="009263D7">
        <w:rPr>
          <w:rFonts w:eastAsia="Times New Roman" w:cs="Times New Roman"/>
        </w:rPr>
        <w:t xml:space="preserve"> že výklad právní úpravy autorka často doplňuje svými názory a</w:t>
      </w:r>
      <w:r w:rsidR="008E2FAD">
        <w:rPr>
          <w:rFonts w:eastAsia="Times New Roman" w:cs="Times New Roman"/>
        </w:rPr>
        <w:t> </w:t>
      </w:r>
      <w:r w:rsidR="009263D7">
        <w:rPr>
          <w:rFonts w:eastAsia="Times New Roman" w:cs="Times New Roman"/>
        </w:rPr>
        <w:t>postřehy z praxe.</w:t>
      </w:r>
    </w:p>
    <w:p w:rsidR="00107614" w:rsidRPr="00107614" w:rsidRDefault="00107614" w:rsidP="00107614">
      <w:pPr>
        <w:jc w:val="both"/>
        <w:rPr>
          <w:rFonts w:cs="Times New Roman"/>
        </w:rPr>
      </w:pPr>
    </w:p>
    <w:p w:rsidR="00107614" w:rsidRDefault="00107614" w:rsidP="00107614">
      <w:pPr>
        <w:jc w:val="both"/>
        <w:rPr>
          <w:rFonts w:ascii="Garamond" w:hAnsi="Garamond"/>
          <w:b/>
        </w:rPr>
      </w:pPr>
      <w:r w:rsidRPr="00107614">
        <w:rPr>
          <w:rFonts w:cs="Times New Roman"/>
          <w:b/>
        </w:rPr>
        <w:t xml:space="preserve">5. Doporučení práce k obhajobě </w:t>
      </w:r>
      <w:r w:rsidRPr="00107614">
        <w:rPr>
          <w:rFonts w:cs="Times New Roman"/>
        </w:rPr>
        <w:t>(zda se práce doporučuje či nedoporučuje k obhajobě)</w:t>
      </w:r>
      <w:r w:rsidRPr="00107614">
        <w:rPr>
          <w:rFonts w:cs="Times New Roman"/>
          <w:b/>
        </w:rPr>
        <w:t>:</w:t>
      </w:r>
    </w:p>
    <w:p w:rsidR="00640A25" w:rsidRDefault="00640A25" w:rsidP="00640A25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Předloženou diplomovou práci lze nepochybně doporučit k obhajobě, přičemž s</w:t>
      </w:r>
      <w:r w:rsidR="00253825">
        <w:rPr>
          <w:rFonts w:eastAsia="Times New Roman" w:cs="Times New Roman"/>
        </w:rPr>
        <w:t> ohledem na výše uvedené</w:t>
      </w:r>
      <w:r w:rsidR="009263D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navrhuji její hodnocení, v závislosti na průběh</w:t>
      </w:r>
      <w:r w:rsidR="00C5664C">
        <w:rPr>
          <w:rFonts w:eastAsia="Times New Roman" w:cs="Times New Roman"/>
        </w:rPr>
        <w:t>u</w:t>
      </w:r>
      <w:r>
        <w:rPr>
          <w:rFonts w:eastAsia="Times New Roman" w:cs="Times New Roman"/>
        </w:rPr>
        <w:t xml:space="preserve"> </w:t>
      </w:r>
      <w:r w:rsidR="00C5664C">
        <w:rPr>
          <w:rFonts w:eastAsia="Times New Roman" w:cs="Times New Roman"/>
        </w:rPr>
        <w:t>a úrovni</w:t>
      </w:r>
      <w:r>
        <w:rPr>
          <w:rFonts w:eastAsia="Times New Roman" w:cs="Times New Roman"/>
        </w:rPr>
        <w:t xml:space="preserve"> ústní obhajoby,</w:t>
      </w:r>
      <w:r w:rsidR="00253825">
        <w:rPr>
          <w:rFonts w:eastAsia="Times New Roman" w:cs="Times New Roman"/>
        </w:rPr>
        <w:t xml:space="preserve"> prozatím</w:t>
      </w:r>
      <w:r>
        <w:rPr>
          <w:rFonts w:eastAsia="Times New Roman" w:cs="Times New Roman"/>
        </w:rPr>
        <w:t xml:space="preserve"> stupněm „v</w:t>
      </w:r>
      <w:r w:rsidR="009263D7">
        <w:rPr>
          <w:rFonts w:eastAsia="Times New Roman" w:cs="Times New Roman"/>
        </w:rPr>
        <w:t>ýborně</w:t>
      </w:r>
      <w:r>
        <w:rPr>
          <w:rFonts w:eastAsia="Times New Roman" w:cs="Times New Roman"/>
        </w:rPr>
        <w:t>.“</w:t>
      </w:r>
    </w:p>
    <w:p w:rsidR="00640A25" w:rsidRPr="00425ED8" w:rsidRDefault="00640A25" w:rsidP="00640A25">
      <w:pPr>
        <w:spacing w:before="120"/>
        <w:ind w:firstLine="709"/>
        <w:jc w:val="both"/>
        <w:rPr>
          <w:rFonts w:eastAsia="Times New Roman" w:cs="Times New Roman"/>
        </w:rPr>
      </w:pPr>
    </w:p>
    <w:p w:rsidR="00425ED8" w:rsidRPr="00425ED8" w:rsidRDefault="00107614" w:rsidP="00256DE3">
      <w:pPr>
        <w:spacing w:after="12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6</w:t>
      </w:r>
      <w:r w:rsidR="00425ED8" w:rsidRPr="00425ED8">
        <w:rPr>
          <w:rFonts w:eastAsia="Times New Roman" w:cs="Times New Roman"/>
          <w:b/>
        </w:rPr>
        <w:t>. Otázky a připomínky doporučené k rozpravě při obhajobě:</w:t>
      </w:r>
    </w:p>
    <w:p w:rsidR="00C5664C" w:rsidRDefault="00253825" w:rsidP="00253825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 rámci ústní obhajoby navrhuji, aby se autorka vyjádřila</w:t>
      </w:r>
      <w:r w:rsidR="00383558">
        <w:rPr>
          <w:rFonts w:eastAsia="Times New Roman" w:cs="Times New Roman"/>
        </w:rPr>
        <w:t xml:space="preserve"> k závěrům, ke kterým při zpracování práce dospěla, a aby autorka dále</w:t>
      </w:r>
      <w:r w:rsidR="008E2FAD">
        <w:rPr>
          <w:rFonts w:eastAsia="Times New Roman" w:cs="Times New Roman"/>
        </w:rPr>
        <w:t xml:space="preserve"> vyjádřila svůj názor k navrhované změně týkající se zvýšení hranic rozhodných pro určení výše škody. </w:t>
      </w:r>
    </w:p>
    <w:p w:rsidR="00383558" w:rsidRDefault="00383558" w:rsidP="00383558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Dále navrhuji, aby se autorka vyjádřila</w:t>
      </w:r>
      <w:r w:rsidR="008E2FAD">
        <w:rPr>
          <w:rFonts w:eastAsia="Times New Roman" w:cs="Times New Roman"/>
        </w:rPr>
        <w:t xml:space="preserve">, jakým způsobem by </w:t>
      </w:r>
      <w:r w:rsidR="008E2FAD" w:rsidRPr="008E2FAD">
        <w:rPr>
          <w:rFonts w:eastAsia="Times New Roman" w:cs="Times New Roman"/>
          <w:i/>
          <w:iCs/>
        </w:rPr>
        <w:t>de le ferenda</w:t>
      </w:r>
      <w:r w:rsidR="008E2FAD">
        <w:rPr>
          <w:rFonts w:eastAsia="Times New Roman" w:cs="Times New Roman"/>
        </w:rPr>
        <w:t xml:space="preserve"> řešila jí zmíněné problémy spojené s vymezením skutkové podstaty přestupku ublížení na zdraví.</w:t>
      </w:r>
    </w:p>
    <w:p w:rsidR="008E2FAD" w:rsidRDefault="008E2FAD" w:rsidP="00383558">
      <w:pPr>
        <w:spacing w:before="120"/>
        <w:ind w:firstLine="709"/>
        <w:jc w:val="both"/>
        <w:rPr>
          <w:rFonts w:eastAsia="Times New Roman" w:cs="Times New Roman"/>
        </w:rPr>
      </w:pPr>
    </w:p>
    <w:p w:rsidR="00F3164A" w:rsidRDefault="00F3164A" w:rsidP="00425ED8">
      <w:pPr>
        <w:ind w:firstLine="540"/>
        <w:jc w:val="both"/>
        <w:rPr>
          <w:rFonts w:eastAsia="Times New Roman" w:cs="Times New Roman"/>
        </w:rPr>
      </w:pPr>
    </w:p>
    <w:p w:rsidR="00425ED8" w:rsidRDefault="00F3164A" w:rsidP="00425ED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V Plzni dne </w:t>
      </w:r>
      <w:r w:rsidR="00612AA5">
        <w:rPr>
          <w:rFonts w:eastAsia="Times New Roman" w:cs="Times New Roman"/>
          <w:b/>
        </w:rPr>
        <w:t>29.5.2020</w:t>
      </w:r>
    </w:p>
    <w:p w:rsidR="008E2FAD" w:rsidRDefault="008E2FAD" w:rsidP="00425ED8">
      <w:pPr>
        <w:jc w:val="both"/>
        <w:rPr>
          <w:rFonts w:eastAsia="Times New Roman" w:cs="Times New Roman"/>
          <w:b/>
        </w:rPr>
      </w:pPr>
    </w:p>
    <w:p w:rsidR="00425ED8" w:rsidRPr="00425ED8" w:rsidRDefault="00425ED8" w:rsidP="00425ED8">
      <w:pPr>
        <w:jc w:val="both"/>
        <w:rPr>
          <w:rFonts w:eastAsia="Times New Roman" w:cs="Times New Roman"/>
          <w:b/>
        </w:rPr>
      </w:pPr>
    </w:p>
    <w:p w:rsidR="00E2615B" w:rsidRPr="00383558" w:rsidRDefault="007D580F" w:rsidP="00383558">
      <w:pPr>
        <w:ind w:left="4248" w:firstLine="708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</w:t>
      </w:r>
      <w:r w:rsidR="00AE1238">
        <w:rPr>
          <w:rFonts w:eastAsia="Times New Roman" w:cs="Times New Roman"/>
          <w:b/>
        </w:rPr>
        <w:t xml:space="preserve">   </w:t>
      </w:r>
      <w:r>
        <w:rPr>
          <w:rFonts w:eastAsia="Times New Roman" w:cs="Times New Roman"/>
          <w:b/>
        </w:rPr>
        <w:t>JUDr. Jana Balounová</w:t>
      </w:r>
    </w:p>
    <w:sectPr w:rsidR="00E2615B" w:rsidRPr="003835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C2" w:rsidRDefault="00A16EC2">
      <w:r>
        <w:separator/>
      </w:r>
    </w:p>
  </w:endnote>
  <w:endnote w:type="continuationSeparator" w:id="0">
    <w:p w:rsidR="00A16EC2" w:rsidRDefault="00A1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834" w:rsidRDefault="00F442C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9033C">
      <w:rPr>
        <w:noProof/>
      </w:rPr>
      <w:t>2</w:t>
    </w:r>
    <w:r>
      <w:fldChar w:fldCharType="end"/>
    </w:r>
  </w:p>
  <w:p w:rsidR="00E95834" w:rsidRDefault="00A16E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C2" w:rsidRDefault="00A16EC2">
      <w:r>
        <w:separator/>
      </w:r>
    </w:p>
  </w:footnote>
  <w:footnote w:type="continuationSeparator" w:id="0">
    <w:p w:rsidR="00A16EC2" w:rsidRDefault="00A1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D2F"/>
    <w:multiLevelType w:val="hybridMultilevel"/>
    <w:tmpl w:val="8902AA68"/>
    <w:lvl w:ilvl="0" w:tplc="000AC36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9F270D"/>
    <w:multiLevelType w:val="hybridMultilevel"/>
    <w:tmpl w:val="9A5656D2"/>
    <w:lvl w:ilvl="0" w:tplc="000AC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1C0"/>
    <w:multiLevelType w:val="hybridMultilevel"/>
    <w:tmpl w:val="8B98AA02"/>
    <w:lvl w:ilvl="0" w:tplc="000AC36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2756DE"/>
    <w:multiLevelType w:val="hybridMultilevel"/>
    <w:tmpl w:val="978412CA"/>
    <w:lvl w:ilvl="0" w:tplc="000AC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6B09"/>
    <w:multiLevelType w:val="hybridMultilevel"/>
    <w:tmpl w:val="11D6B7E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CF52AD"/>
    <w:multiLevelType w:val="hybridMultilevel"/>
    <w:tmpl w:val="01AA1646"/>
    <w:lvl w:ilvl="0" w:tplc="000AC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D66FD"/>
    <w:multiLevelType w:val="hybridMultilevel"/>
    <w:tmpl w:val="AA90D2B2"/>
    <w:lvl w:ilvl="0" w:tplc="000AC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D8"/>
    <w:rsid w:val="00001081"/>
    <w:rsid w:val="0000523B"/>
    <w:rsid w:val="00042418"/>
    <w:rsid w:val="000937AE"/>
    <w:rsid w:val="000E1BA4"/>
    <w:rsid w:val="00107614"/>
    <w:rsid w:val="00135793"/>
    <w:rsid w:val="00151D1B"/>
    <w:rsid w:val="0016733B"/>
    <w:rsid w:val="00193F6F"/>
    <w:rsid w:val="001A6F41"/>
    <w:rsid w:val="00253825"/>
    <w:rsid w:val="002546D6"/>
    <w:rsid w:val="00256DE3"/>
    <w:rsid w:val="00265787"/>
    <w:rsid w:val="00274985"/>
    <w:rsid w:val="00280AA4"/>
    <w:rsid w:val="002901C6"/>
    <w:rsid w:val="002C6532"/>
    <w:rsid w:val="002F264E"/>
    <w:rsid w:val="00321B70"/>
    <w:rsid w:val="00326B0D"/>
    <w:rsid w:val="00383558"/>
    <w:rsid w:val="003862B0"/>
    <w:rsid w:val="003A0B8D"/>
    <w:rsid w:val="003B4ECD"/>
    <w:rsid w:val="003B5585"/>
    <w:rsid w:val="00423909"/>
    <w:rsid w:val="00425ED8"/>
    <w:rsid w:val="0045183C"/>
    <w:rsid w:val="00451BB5"/>
    <w:rsid w:val="00461CFD"/>
    <w:rsid w:val="0049780A"/>
    <w:rsid w:val="004B0D9B"/>
    <w:rsid w:val="004D4ADB"/>
    <w:rsid w:val="00515C0D"/>
    <w:rsid w:val="00566D2F"/>
    <w:rsid w:val="00583298"/>
    <w:rsid w:val="005B6819"/>
    <w:rsid w:val="00612AA5"/>
    <w:rsid w:val="00626451"/>
    <w:rsid w:val="00640A25"/>
    <w:rsid w:val="00640E38"/>
    <w:rsid w:val="00682B17"/>
    <w:rsid w:val="00695AE2"/>
    <w:rsid w:val="006D1366"/>
    <w:rsid w:val="006F3506"/>
    <w:rsid w:val="00703832"/>
    <w:rsid w:val="0078118D"/>
    <w:rsid w:val="007D580F"/>
    <w:rsid w:val="007F6188"/>
    <w:rsid w:val="008118B3"/>
    <w:rsid w:val="00824A9F"/>
    <w:rsid w:val="008274E7"/>
    <w:rsid w:val="008C2717"/>
    <w:rsid w:val="008E2FAD"/>
    <w:rsid w:val="008E4D33"/>
    <w:rsid w:val="008F1545"/>
    <w:rsid w:val="00913690"/>
    <w:rsid w:val="009263D7"/>
    <w:rsid w:val="0097364E"/>
    <w:rsid w:val="009A365D"/>
    <w:rsid w:val="009A4C59"/>
    <w:rsid w:val="009B1BFB"/>
    <w:rsid w:val="009B799D"/>
    <w:rsid w:val="00A0259D"/>
    <w:rsid w:val="00A16EC2"/>
    <w:rsid w:val="00AD5C00"/>
    <w:rsid w:val="00AE1238"/>
    <w:rsid w:val="00B212FE"/>
    <w:rsid w:val="00B9020A"/>
    <w:rsid w:val="00B9033C"/>
    <w:rsid w:val="00BA1E50"/>
    <w:rsid w:val="00BD6D3D"/>
    <w:rsid w:val="00C5664C"/>
    <w:rsid w:val="00C65DF0"/>
    <w:rsid w:val="00D14D20"/>
    <w:rsid w:val="00D33401"/>
    <w:rsid w:val="00D778E5"/>
    <w:rsid w:val="00D84B7D"/>
    <w:rsid w:val="00D96129"/>
    <w:rsid w:val="00E00E57"/>
    <w:rsid w:val="00E2615B"/>
    <w:rsid w:val="00E73E6F"/>
    <w:rsid w:val="00E8456F"/>
    <w:rsid w:val="00E91731"/>
    <w:rsid w:val="00EF5FF5"/>
    <w:rsid w:val="00F1760E"/>
    <w:rsid w:val="00F3164A"/>
    <w:rsid w:val="00F442C4"/>
    <w:rsid w:val="00F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60F0"/>
  <w15:docId w15:val="{DB24F3F5-DC25-40D4-9130-75764D47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0259D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2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259D"/>
    <w:pPr>
      <w:ind w:left="720"/>
      <w:contextualSpacing/>
    </w:pPr>
    <w:rPr>
      <w:rFonts w:eastAsia="Times New Roman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0259D"/>
    <w:pPr>
      <w:spacing w:line="276" w:lineRule="auto"/>
      <w:outlineLvl w:val="9"/>
    </w:pPr>
  </w:style>
  <w:style w:type="paragraph" w:styleId="Zpat">
    <w:name w:val="footer"/>
    <w:basedOn w:val="Normln"/>
    <w:link w:val="ZpatChar"/>
    <w:uiPriority w:val="99"/>
    <w:rsid w:val="00425ED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25E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Balounová</dc:creator>
  <cp:lastModifiedBy>Jana Balounová</cp:lastModifiedBy>
  <cp:revision>5</cp:revision>
  <dcterms:created xsi:type="dcterms:W3CDTF">2020-05-30T08:56:00Z</dcterms:created>
  <dcterms:modified xsi:type="dcterms:W3CDTF">2020-05-30T17:02:00Z</dcterms:modified>
</cp:coreProperties>
</file>