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</w:rPr>
              <w:drawing>
                <wp:inline distB="0" distT="0" distL="0" distR="0">
                  <wp:extent cx="2345055" cy="127698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1276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Katedra filozofie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PROTOKOL O HODNOCENÍ PRÁCE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trike w:val="1"/>
        </w:rPr>
      </w:pPr>
      <w:r w:rsidDel="00000000" w:rsidR="00000000" w:rsidRPr="00000000">
        <w:rPr>
          <w:b w:val="1"/>
          <w:rtl w:val="0"/>
        </w:rPr>
        <w:t xml:space="preserve">Práce </w:t>
      </w:r>
      <w:r w:rsidDel="00000000" w:rsidR="00000000" w:rsidRPr="00000000">
        <w:rPr>
          <w:rtl w:val="0"/>
        </w:rPr>
        <w:t xml:space="preserve">(co se nehodí, škrtněte): diplomová / </w:t>
      </w:r>
      <w:r w:rsidDel="00000000" w:rsidR="00000000" w:rsidRPr="00000000">
        <w:rPr>
          <w:strike w:val="1"/>
          <w:rtl w:val="0"/>
        </w:rPr>
        <w:t xml:space="preserve">bakalářská</w:t>
      </w:r>
    </w:p>
    <w:p w:rsidR="00000000" w:rsidDel="00000000" w:rsidP="00000000" w:rsidRDefault="00000000" w:rsidRPr="00000000" w14:paraId="00000008">
      <w:pPr>
        <w:jc w:val="both"/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Posudek </w:t>
      </w:r>
      <w:r w:rsidDel="00000000" w:rsidR="00000000" w:rsidRPr="00000000">
        <w:rPr>
          <w:rtl w:val="0"/>
        </w:rPr>
        <w:t xml:space="preserve">(co se nehodí, škrtněte): </w:t>
      </w:r>
      <w:r w:rsidDel="00000000" w:rsidR="00000000" w:rsidRPr="00000000">
        <w:rPr>
          <w:strike w:val="1"/>
          <w:rtl w:val="0"/>
        </w:rPr>
        <w:t xml:space="preserve">vedoucího</w:t>
      </w:r>
      <w:r w:rsidDel="00000000" w:rsidR="00000000" w:rsidRPr="00000000">
        <w:rPr>
          <w:rtl w:val="0"/>
        </w:rPr>
        <w:t xml:space="preserve"> / oponenta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Práci hodnotil(a) </w:t>
      </w:r>
      <w:r w:rsidDel="00000000" w:rsidR="00000000" w:rsidRPr="00000000">
        <w:rPr>
          <w:rtl w:val="0"/>
        </w:rPr>
        <w:t xml:space="preserve">(u externích hodnotitelů uveďte též adresu a funkci ve firmě): Mgr. Karolína Hofrichterová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Práci předložil(a)</w:t>
      </w:r>
      <w:r w:rsidDel="00000000" w:rsidR="00000000" w:rsidRPr="00000000">
        <w:rPr>
          <w:rtl w:val="0"/>
        </w:rPr>
        <w:t xml:space="preserve">: Bc. Milada Rezková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Název práce</w:t>
      </w:r>
      <w:r w:rsidDel="00000000" w:rsidR="00000000" w:rsidRPr="00000000">
        <w:rPr>
          <w:rtl w:val="0"/>
        </w:rPr>
        <w:t xml:space="preserve">: Popularizace filozofie pro děti mladšího školního věku: téma totalitarismu a jeho obecných znaků</w:t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  <w:tab/>
        <w:t xml:space="preserve">CÍL PRÁCE (uveďte, do jaké míry byl naplněn): Autorka Milada Rezková si klade za cíl prostřednictvím teoretické části práce podrobit zkoumání fenomén popularizace filozofie s přihlédnutím ke zvolenému zprostředkujícímu tématu totalitarismu, a tímto způsobem získat informace pro tvorbu podkladů pro vznik popularizačních pomůcek. </w:t>
      </w:r>
    </w:p>
    <w:p w:rsidR="00000000" w:rsidDel="00000000" w:rsidP="00000000" w:rsidRDefault="00000000" w:rsidRPr="00000000" w14:paraId="00000013">
      <w:pPr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Cílem praktické části práce je již samotná tvorba zmíněných podkladů pro dvě vybrané popularizační pomůcky, a to publikaci a workshop. </w:t>
      </w:r>
    </w:p>
    <w:p w:rsidR="00000000" w:rsidDel="00000000" w:rsidP="00000000" w:rsidRDefault="00000000" w:rsidRPr="00000000" w14:paraId="00000014">
      <w:pPr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Oba vytyčené cíle byly s ohledem na požadavky kladené na diplomové práce optimálně naplněny. </w:t>
      </w:r>
    </w:p>
    <w:p w:rsidR="00000000" w:rsidDel="00000000" w:rsidP="00000000" w:rsidRDefault="00000000" w:rsidRPr="00000000" w14:paraId="00000015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  <w:tab/>
        <w:t xml:space="preserve">OBSAHOVÉ ZPRACOVÁNÍ (náročnost, tvůrčí přístup, proporcionalita teoretické a vlastní práce, vhodnost příloh apod.): Práce je velice zdařilá, ocenění si zasluhuje zejména autorčina snaha o nahlédnutí fenoménu popularizace optikou všech přidružených oborů. Aktuální téma je zde čtivě a přesto profesionálně zpracováno, a to i přesto, že téma samotné se může zdát poněkud 'nevědeckým'. Obě části práce se zdají být obsahově vyvážené, autorka zdatně čerpá ze zpracované teorie. Sympatický je rovněž fakt, že autorka nepracuje pouze s primárním zdrojem H. Arendtové, ale současně uvádí další autory, kteří se totalitarismem zabývali a kteří se vůči Arendtové v jistých myšlenkách vymezují. Ze zpracované teorie je pak logickým krokem aplikace zejména teorie mas, a to nejen v rámci potenciálního názvu zamýšlené publikace, ale i zpracování praktické části práce. Oceňuji také samotný výběr tématu, jehož vypracování se může zdánlivě jevit poněkud triviálním, nicméně rozhodně v sobě ukrývá jistá úskalí a záludnosti (a to zejména pokud se jedná o popularizaci filozofie, k níž je občas tendence přistupovat a priori s obezřetností jako k něčemu  'nepotřebnému pro praktický život'), stejně tak jako samotné praktikování popularizačních aktivit. </w:t>
      </w:r>
    </w:p>
    <w:p w:rsidR="00000000" w:rsidDel="00000000" w:rsidP="00000000" w:rsidRDefault="00000000" w:rsidRPr="00000000" w14:paraId="00000023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  <w:tab/>
        <w:t xml:space="preserve">FORMÁLNÍ ÚPRAVA (jazykový projev, správnost citace a odkazů na literaturu, grafická úprava, přehlednost členění kapitol, kvalita tabulek, grafů a příloh apod.): Formální úprava práce je na velmi vysoké úrovni; v kultivovaném jazykovém projevu neshledávám žádné závažné prohřešky proti gramatice. Autorka zdatně využívá svých znalostí stylistiky i bohaté slovní zásoby, nemá problém ani s jazykem vědy, ani s psaním v duchu určitého slangu užívaného vybranou cílovou skupinou popularizačních pomůcek, a to dětí mladšího školního věku. Citováno je zde dle normy, odkazy na literaturu jsou uváděny ve správné a přehledné podobě. </w:t>
      </w:r>
    </w:p>
    <w:p w:rsidR="00000000" w:rsidDel="00000000" w:rsidP="00000000" w:rsidRDefault="00000000" w:rsidRPr="00000000" w14:paraId="0000002F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  <w:tab/>
        <w:t xml:space="preserve">STRUČNÝ KOMENTÁŘ HODNOTITELE (celkový dojem z práce, silné a slabé stránky, originalita myšlenek apod.): Celkový dojem z práce je velice pozitivní. Oceňuji výběr tématu i velice tvůrčí přístup, se kterým bylo k jeho zpracování přistoupeno. Autorka rozhodně nezapře svoji profesi spisovatelky knih určených nejmladším čtenářům. Kýženým doplňkem práce jsou také obrazové přílohy/ilustrace k plánované publikaci, které vhodně korespondují s textem, prostřednictvím kterého se autorka rozhodla populární formou poučit děti mladšího školního věku o problematice totalitarismu. </w:t>
      </w:r>
    </w:p>
    <w:p w:rsidR="00000000" w:rsidDel="00000000" w:rsidP="00000000" w:rsidRDefault="00000000" w:rsidRPr="00000000" w14:paraId="00000037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  <w:tab/>
        <w:t xml:space="preserve">OTÁZKY A PŘIPOMÍNKY DOPORUČENÉ K BLIŽŠÍMU VYSVĚTLENÍ PŘI OBHAJOBĚ (jedna až tři):</w:t>
      </w:r>
    </w:p>
    <w:p w:rsidR="00000000" w:rsidDel="00000000" w:rsidP="00000000" w:rsidRDefault="00000000" w:rsidRPr="00000000" w14:paraId="00000047">
      <w:pPr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1, V kapitole věnující se kritickému myšlení popisujete to, jak by měl být ze strany popularizátora veden dialog s dětmi. V rámci nastoleného tématu může vyvstat otázka týkající se politického přesvědčení. Měl by se v tomto případě popularizátor vyvarovat veřejné prezentace svých politických názorů? </w:t>
      </w:r>
    </w:p>
    <w:p w:rsidR="00000000" w:rsidDel="00000000" w:rsidP="00000000" w:rsidRDefault="00000000" w:rsidRPr="00000000" w14:paraId="00000048">
      <w:pPr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2, V úvodu ke kapitole zabývající se totalitními režimy tvrdíte, že v naší zemi převažují tendence nahlížet na tuto kapitolu dějin jako na uzavřenou. Na základě čeho jste došla k takovému názoru?</w:t>
      </w:r>
    </w:p>
    <w:p w:rsidR="00000000" w:rsidDel="00000000" w:rsidP="00000000" w:rsidRDefault="00000000" w:rsidRPr="00000000" w14:paraId="00000049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676"/>
        </w:tabs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  <w:tab/>
        <w:t xml:space="preserve">NAVRHOVANÁ ZNÁMKA (výborně, velmi dobře, dobře, nevyhověl): výborně </w:t>
      </w:r>
    </w:p>
    <w:p w:rsidR="00000000" w:rsidDel="00000000" w:rsidP="00000000" w:rsidRDefault="00000000" w:rsidRPr="00000000" w14:paraId="00000058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Datum: </w:t>
        <w:tab/>
        <w:tab/>
        <w:tab/>
        <w:tab/>
        <w:tab/>
        <w:tab/>
        <w:tab/>
        <w:tab/>
        <w:t xml:space="preserve">Podpis: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