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0E6" w:rsidRDefault="00EB213B">
      <w:pPr>
        <w:ind w:hanging="993"/>
      </w:pPr>
      <w:r>
        <w:rPr>
          <w:noProof/>
          <w:lang w:eastAsia="cs-CZ"/>
        </w:rPr>
        <w:drawing>
          <wp:anchor distT="0" distB="0" distL="0" distR="0" simplePos="0" relativeHeight="2" behindDoc="0" locked="0" layoutInCell="1" allowOverlap="1">
            <wp:simplePos x="0" y="0"/>
            <wp:positionH relativeFrom="column">
              <wp:posOffset>-625475</wp:posOffset>
            </wp:positionH>
            <wp:positionV relativeFrom="paragraph">
              <wp:posOffset>-633095</wp:posOffset>
            </wp:positionV>
            <wp:extent cx="2232660" cy="1059180"/>
            <wp:effectExtent l="0" t="0" r="0" b="0"/>
            <wp:wrapNone/>
            <wp:docPr id="1" name="Obrázek 2" descr="logoFDU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logoFDU_cz"/>
                    <pic:cNvPicPr>
                      <a:picLocks noChangeAspect="1" noChangeArrowheads="1"/>
                    </pic:cNvPicPr>
                  </pic:nvPicPr>
                  <pic:blipFill>
                    <a:blip r:embed="rId7"/>
                    <a:stretch>
                      <a:fillRect/>
                    </a:stretch>
                  </pic:blipFill>
                  <pic:spPr bwMode="auto">
                    <a:xfrm>
                      <a:off x="0" y="0"/>
                      <a:ext cx="2232660" cy="1059180"/>
                    </a:xfrm>
                    <a:prstGeom prst="rect">
                      <a:avLst/>
                    </a:prstGeom>
                  </pic:spPr>
                </pic:pic>
              </a:graphicData>
            </a:graphic>
          </wp:anchor>
        </w:drawing>
      </w:r>
    </w:p>
    <w:p w:rsidR="002110E6" w:rsidRDefault="002110E6">
      <w:pPr>
        <w:spacing w:after="120" w:line="360" w:lineRule="auto"/>
        <w:jc w:val="center"/>
        <w:rPr>
          <w:rFonts w:ascii="Arial" w:hAnsi="Arial" w:cs="Arial"/>
          <w:b/>
          <w:sz w:val="28"/>
          <w:szCs w:val="28"/>
        </w:rPr>
      </w:pPr>
    </w:p>
    <w:p w:rsidR="002110E6" w:rsidRDefault="00EB213B">
      <w:pPr>
        <w:spacing w:after="120" w:line="360" w:lineRule="auto"/>
        <w:jc w:val="center"/>
        <w:rPr>
          <w:rFonts w:ascii="Arial" w:hAnsi="Arial" w:cs="Arial"/>
          <w:sz w:val="44"/>
          <w:szCs w:val="44"/>
        </w:rPr>
      </w:pPr>
      <w:r>
        <w:rPr>
          <w:rFonts w:ascii="Arial" w:hAnsi="Arial" w:cs="Arial"/>
          <w:sz w:val="44"/>
          <w:szCs w:val="44"/>
        </w:rPr>
        <w:t>Protokol o hodnocení</w:t>
      </w:r>
    </w:p>
    <w:p w:rsidR="002110E6" w:rsidRDefault="00EB213B">
      <w:pPr>
        <w:spacing w:after="120" w:line="360" w:lineRule="auto"/>
        <w:jc w:val="center"/>
        <w:rPr>
          <w:rFonts w:ascii="Arial" w:hAnsi="Arial" w:cs="Arial"/>
          <w:sz w:val="44"/>
          <w:szCs w:val="44"/>
        </w:rPr>
      </w:pPr>
      <w:r>
        <w:rPr>
          <w:rFonts w:ascii="Arial" w:hAnsi="Arial" w:cs="Arial"/>
          <w:sz w:val="44"/>
          <w:szCs w:val="44"/>
        </w:rPr>
        <w:t xml:space="preserve">kvalifikační práce </w:t>
      </w:r>
    </w:p>
    <w:p w:rsidR="002110E6" w:rsidRDefault="002110E6">
      <w:pPr>
        <w:spacing w:after="120" w:line="360" w:lineRule="auto"/>
        <w:rPr>
          <w:rFonts w:ascii="Times New Roman" w:hAnsi="Times New Roman"/>
          <w:b/>
          <w:sz w:val="24"/>
          <w:szCs w:val="24"/>
        </w:rPr>
      </w:pPr>
    </w:p>
    <w:p w:rsidR="002110E6" w:rsidRDefault="00EB213B">
      <w:pPr>
        <w:spacing w:after="120" w:line="360" w:lineRule="auto"/>
        <w:rPr>
          <w:rFonts w:ascii="Garamond" w:hAnsi="Garamond"/>
          <w:b/>
          <w:sz w:val="24"/>
          <w:szCs w:val="24"/>
        </w:rPr>
      </w:pPr>
      <w:r>
        <w:rPr>
          <w:rFonts w:ascii="Garamond" w:hAnsi="Garamond"/>
          <w:b/>
          <w:sz w:val="24"/>
          <w:szCs w:val="24"/>
        </w:rPr>
        <w:t>Název bakalářské práce: SVĚTLO A PROSTOR</w:t>
      </w:r>
    </w:p>
    <w:p w:rsidR="002110E6" w:rsidRDefault="002110E6">
      <w:pPr>
        <w:spacing w:after="120" w:line="360" w:lineRule="auto"/>
        <w:rPr>
          <w:rFonts w:ascii="Garamond" w:hAnsi="Garamond"/>
          <w:b/>
          <w:sz w:val="24"/>
          <w:szCs w:val="24"/>
        </w:rPr>
      </w:pPr>
    </w:p>
    <w:p w:rsidR="002110E6" w:rsidRDefault="00EB213B">
      <w:pPr>
        <w:spacing w:after="120" w:line="360" w:lineRule="auto"/>
      </w:pPr>
      <w:r>
        <w:rPr>
          <w:rFonts w:ascii="Garamond" w:hAnsi="Garamond"/>
          <w:b/>
          <w:sz w:val="24"/>
          <w:szCs w:val="24"/>
        </w:rPr>
        <w:t>Práci předložil student:  BALOGOVÁ Veronika</w:t>
      </w:r>
    </w:p>
    <w:p w:rsidR="002110E6" w:rsidRDefault="00EB213B">
      <w:pPr>
        <w:spacing w:after="120" w:line="360" w:lineRule="auto"/>
        <w:rPr>
          <w:rFonts w:ascii="Garamond" w:hAnsi="Garamond"/>
          <w:b/>
          <w:sz w:val="24"/>
          <w:szCs w:val="24"/>
        </w:rPr>
      </w:pPr>
      <w:r>
        <w:rPr>
          <w:rFonts w:ascii="Garamond" w:hAnsi="Garamond"/>
          <w:b/>
          <w:sz w:val="24"/>
          <w:szCs w:val="24"/>
        </w:rPr>
        <w:t>Studijní obor a specializace:</w:t>
      </w:r>
      <w:r>
        <w:rPr>
          <w:rFonts w:ascii="Garamond" w:hAnsi="Garamond"/>
          <w:sz w:val="24"/>
          <w:szCs w:val="24"/>
        </w:rPr>
        <w:t xml:space="preserve"> </w:t>
      </w:r>
      <w:r>
        <w:rPr>
          <w:rFonts w:ascii="Garamond" w:hAnsi="Garamond"/>
          <w:b/>
          <w:sz w:val="24"/>
          <w:szCs w:val="24"/>
        </w:rPr>
        <w:t xml:space="preserve"> Design, specializace Design nábytku a interiéru</w:t>
      </w:r>
    </w:p>
    <w:p w:rsidR="002110E6" w:rsidRDefault="00EB213B">
      <w:pPr>
        <w:spacing w:after="120" w:line="360" w:lineRule="auto"/>
        <w:rPr>
          <w:rFonts w:ascii="Garamond" w:hAnsi="Garamond"/>
          <w:b/>
          <w:sz w:val="24"/>
          <w:szCs w:val="24"/>
        </w:rPr>
      </w:pPr>
      <w:r>
        <w:rPr>
          <w:rFonts w:ascii="Garamond" w:hAnsi="Garamond"/>
          <w:b/>
          <w:sz w:val="24"/>
          <w:szCs w:val="24"/>
        </w:rPr>
        <w:t xml:space="preserve">Posudek oponenta práce   </w:t>
      </w:r>
    </w:p>
    <w:p w:rsidR="002110E6" w:rsidRDefault="00EB213B">
      <w:pPr>
        <w:spacing w:after="120" w:line="360" w:lineRule="auto"/>
        <w:rPr>
          <w:rFonts w:ascii="Garamond" w:hAnsi="Garamond"/>
          <w:b/>
          <w:sz w:val="24"/>
          <w:szCs w:val="24"/>
        </w:rPr>
      </w:pPr>
      <w:r>
        <w:rPr>
          <w:rFonts w:ascii="Garamond" w:hAnsi="Garamond"/>
          <w:b/>
          <w:sz w:val="24"/>
          <w:szCs w:val="24"/>
        </w:rPr>
        <w:t xml:space="preserve">Práci hodnotil:  doc. </w:t>
      </w:r>
      <w:proofErr w:type="spellStart"/>
      <w:r>
        <w:rPr>
          <w:rFonts w:ascii="Garamond" w:hAnsi="Garamond"/>
          <w:b/>
          <w:sz w:val="24"/>
          <w:szCs w:val="24"/>
        </w:rPr>
        <w:t>MgA</w:t>
      </w:r>
      <w:proofErr w:type="spellEnd"/>
      <w:r>
        <w:rPr>
          <w:rFonts w:ascii="Garamond" w:hAnsi="Garamond"/>
          <w:b/>
          <w:sz w:val="24"/>
          <w:szCs w:val="24"/>
        </w:rPr>
        <w:t xml:space="preserve">. Zdeněk Veverka  </w:t>
      </w:r>
    </w:p>
    <w:p w:rsidR="002110E6" w:rsidRDefault="002110E6">
      <w:pPr>
        <w:spacing w:after="120" w:line="360" w:lineRule="auto"/>
        <w:rPr>
          <w:rFonts w:ascii="Garamond" w:hAnsi="Garamond"/>
          <w:b/>
          <w:sz w:val="24"/>
          <w:szCs w:val="24"/>
        </w:rPr>
      </w:pPr>
    </w:p>
    <w:p w:rsidR="002110E6" w:rsidRDefault="00EB213B">
      <w:pPr>
        <w:numPr>
          <w:ilvl w:val="0"/>
          <w:numId w:val="1"/>
        </w:numPr>
        <w:spacing w:after="120" w:line="360" w:lineRule="auto"/>
        <w:rPr>
          <w:rFonts w:ascii="Garamond" w:hAnsi="Garamond"/>
          <w:b/>
          <w:sz w:val="24"/>
          <w:szCs w:val="24"/>
        </w:rPr>
      </w:pPr>
      <w:r>
        <w:rPr>
          <w:rFonts w:ascii="Garamond" w:hAnsi="Garamond"/>
          <w:b/>
          <w:sz w:val="24"/>
          <w:szCs w:val="24"/>
        </w:rPr>
        <w:t>Cíl práce</w:t>
      </w:r>
    </w:p>
    <w:p w:rsidR="002110E6" w:rsidRDefault="00EB213B">
      <w:pPr>
        <w:spacing w:after="120" w:line="360" w:lineRule="auto"/>
        <w:ind w:left="360"/>
        <w:rPr>
          <w:rFonts w:ascii="Arial" w:hAnsi="Arial"/>
        </w:rPr>
      </w:pPr>
      <w:r>
        <w:rPr>
          <w:rFonts w:ascii="Arial" w:hAnsi="Arial"/>
          <w:sz w:val="28"/>
          <w:szCs w:val="28"/>
        </w:rPr>
        <w:t>Výstup odpovídá obvyklým požadavkům kladeným na posuzovaný typ kvalifikační práce.</w:t>
      </w:r>
    </w:p>
    <w:p w:rsidR="002110E6" w:rsidRDefault="00EB213B">
      <w:pPr>
        <w:numPr>
          <w:ilvl w:val="0"/>
          <w:numId w:val="1"/>
        </w:numPr>
        <w:spacing w:after="120" w:line="360" w:lineRule="auto"/>
        <w:rPr>
          <w:rFonts w:ascii="Garamond" w:hAnsi="Garamond"/>
          <w:b/>
          <w:sz w:val="24"/>
          <w:szCs w:val="24"/>
        </w:rPr>
      </w:pPr>
      <w:r>
        <w:rPr>
          <w:rFonts w:ascii="Garamond" w:hAnsi="Garamond"/>
          <w:b/>
          <w:sz w:val="24"/>
          <w:szCs w:val="24"/>
        </w:rPr>
        <w:t>Stručný komentář hodnotitele</w:t>
      </w:r>
    </w:p>
    <w:p w:rsidR="002110E6" w:rsidRDefault="00EB213B">
      <w:pPr>
        <w:spacing w:after="120" w:line="360" w:lineRule="auto"/>
        <w:ind w:left="360"/>
      </w:pPr>
      <w:r>
        <w:rPr>
          <w:rFonts w:ascii="Arial" w:hAnsi="Arial"/>
          <w:sz w:val="28"/>
          <w:szCs w:val="28"/>
        </w:rPr>
        <w:t xml:space="preserve">Po přečtení textové části, která je opravdu bohatá a nastiňuje možné směry, kterými by se práce mohla ubírat. </w:t>
      </w:r>
      <w:proofErr w:type="gramStart"/>
      <w:r>
        <w:rPr>
          <w:rFonts w:ascii="Arial" w:hAnsi="Arial"/>
          <w:sz w:val="28"/>
          <w:szCs w:val="28"/>
        </w:rPr>
        <w:t>Jsem</w:t>
      </w:r>
      <w:proofErr w:type="gramEnd"/>
      <w:r>
        <w:rPr>
          <w:rFonts w:ascii="Arial" w:hAnsi="Arial"/>
          <w:sz w:val="28"/>
          <w:szCs w:val="28"/>
        </w:rPr>
        <w:t xml:space="preserve"> nabyl dojmu, že prezentovaný objekt bude fantastický. V práci zmíněná např. barva světla, nebo pohyb světelného zdroje vůči stínítku, nebo působení tvarů na psychiku se bohužel ve výsledku příliš neodráží. Další moment, kterým bych asi neargumentoval, že je svítidlo přenosné. Tomu však samotný tvar příliš nefandí.</w:t>
      </w:r>
    </w:p>
    <w:p w:rsidR="002110E6" w:rsidRDefault="00EB213B">
      <w:pPr>
        <w:spacing w:after="120" w:line="360" w:lineRule="auto"/>
        <w:ind w:left="360"/>
      </w:pPr>
      <w:r>
        <w:rPr>
          <w:rFonts w:ascii="Arial" w:hAnsi="Arial"/>
          <w:sz w:val="28"/>
          <w:szCs w:val="28"/>
        </w:rPr>
        <w:t xml:space="preserve">Po formální stránce je svítidlo / objekt navržen čistě a poměr podstavce k stínící části je kultivovaný. Samotný podstavec nabízí  zkosením do poloviny dvě statické polohy, toto řešení je nápadité. </w:t>
      </w:r>
      <w:r>
        <w:rPr>
          <w:rFonts w:ascii="Arial" w:hAnsi="Arial"/>
          <w:sz w:val="28"/>
          <w:szCs w:val="28"/>
        </w:rPr>
        <w:lastRenderedPageBreak/>
        <w:t>Stínítko je dělené na  poloviny a umožňuje  kombinace nabízených vzorů / otvorů. Domnívám se, že představené varianty těží jen z jednoho tématu, a  to základní geometrie. Jsem přesvědčený, že možnos</w:t>
      </w:r>
      <w:r>
        <w:rPr>
          <w:rFonts w:ascii="Arial" w:hAnsi="Arial"/>
          <w:sz w:val="24"/>
          <w:szCs w:val="24"/>
        </w:rPr>
        <w:t>t</w:t>
      </w:r>
      <w:r>
        <w:rPr>
          <w:rFonts w:ascii="Arial" w:hAnsi="Arial"/>
          <w:sz w:val="28"/>
          <w:szCs w:val="28"/>
        </w:rPr>
        <w:t>í</w:t>
      </w:r>
      <w:r>
        <w:rPr>
          <w:rFonts w:ascii="Arial" w:hAnsi="Arial"/>
          <w:sz w:val="24"/>
          <w:szCs w:val="24"/>
        </w:rPr>
        <w:t xml:space="preserve"> </w:t>
      </w:r>
      <w:r>
        <w:rPr>
          <w:rFonts w:ascii="Arial" w:hAnsi="Arial"/>
          <w:sz w:val="28"/>
          <w:szCs w:val="28"/>
        </w:rPr>
        <w:t xml:space="preserve">je více, tím pádem i větší klientela. Souhlasím s </w:t>
      </w:r>
      <w:proofErr w:type="gramStart"/>
      <w:r>
        <w:rPr>
          <w:rFonts w:ascii="Arial" w:hAnsi="Arial"/>
          <w:sz w:val="28"/>
          <w:szCs w:val="28"/>
        </w:rPr>
        <w:t>autorkou když</w:t>
      </w:r>
      <w:proofErr w:type="gramEnd"/>
      <w:r>
        <w:rPr>
          <w:rFonts w:ascii="Arial" w:hAnsi="Arial"/>
          <w:sz w:val="28"/>
          <w:szCs w:val="28"/>
        </w:rPr>
        <w:t xml:space="preserve"> tvrdí, že uchycení stínítka do drážky přestavuje prostor pro další řešení. Otázkou je, zda by bylo dostačující „vytvořit spoj na penetraci“ citát autorky. Co tím však </w:t>
      </w:r>
      <w:proofErr w:type="gramStart"/>
      <w:r>
        <w:rPr>
          <w:rFonts w:ascii="Arial" w:hAnsi="Arial"/>
          <w:sz w:val="28"/>
          <w:szCs w:val="28"/>
        </w:rPr>
        <w:t>myslela</w:t>
      </w:r>
      <w:proofErr w:type="gramEnd"/>
      <w:r>
        <w:rPr>
          <w:rFonts w:ascii="Arial" w:hAnsi="Arial"/>
          <w:sz w:val="28"/>
          <w:szCs w:val="28"/>
        </w:rPr>
        <w:t xml:space="preserve"> se dále </w:t>
      </w:r>
      <w:proofErr w:type="gramStart"/>
      <w:r>
        <w:rPr>
          <w:rFonts w:ascii="Arial" w:hAnsi="Arial"/>
          <w:sz w:val="28"/>
          <w:szCs w:val="28"/>
        </w:rPr>
        <w:t>neuvádí</w:t>
      </w:r>
      <w:proofErr w:type="gramEnd"/>
      <w:r>
        <w:rPr>
          <w:rFonts w:ascii="Arial" w:hAnsi="Arial"/>
          <w:sz w:val="28"/>
          <w:szCs w:val="28"/>
        </w:rPr>
        <w:t xml:space="preserve">. Osobně bych se nebál použít ke spojení polovin stínítka a stínítka s podstavou magnety. </w:t>
      </w:r>
    </w:p>
    <w:p w:rsidR="002110E6" w:rsidRDefault="002110E6">
      <w:pPr>
        <w:spacing w:after="120" w:line="360" w:lineRule="auto"/>
        <w:ind w:left="360"/>
        <w:rPr>
          <w:rFonts w:ascii="Garamond" w:hAnsi="Garamond"/>
          <w:i/>
          <w:sz w:val="24"/>
          <w:szCs w:val="24"/>
        </w:rPr>
      </w:pPr>
    </w:p>
    <w:p w:rsidR="002110E6" w:rsidRDefault="002110E6">
      <w:pPr>
        <w:spacing w:after="120" w:line="360" w:lineRule="auto"/>
        <w:ind w:left="360"/>
        <w:rPr>
          <w:rFonts w:ascii="Garamond" w:hAnsi="Garamond"/>
          <w:i/>
          <w:sz w:val="24"/>
          <w:szCs w:val="24"/>
        </w:rPr>
      </w:pPr>
    </w:p>
    <w:p w:rsidR="002110E6" w:rsidRDefault="00EB213B">
      <w:pPr>
        <w:pStyle w:val="Odstavecseseznamem"/>
        <w:numPr>
          <w:ilvl w:val="0"/>
          <w:numId w:val="1"/>
        </w:numPr>
        <w:spacing w:after="120" w:line="360" w:lineRule="auto"/>
        <w:rPr>
          <w:rFonts w:ascii="Garamond" w:hAnsi="Garamond"/>
          <w:b/>
          <w:sz w:val="24"/>
          <w:szCs w:val="24"/>
        </w:rPr>
      </w:pPr>
      <w:r>
        <w:rPr>
          <w:rFonts w:ascii="Garamond" w:hAnsi="Garamond"/>
          <w:b/>
          <w:sz w:val="24"/>
          <w:szCs w:val="24"/>
        </w:rPr>
        <w:t>Vyjádření o plagiátorství</w:t>
      </w:r>
    </w:p>
    <w:p w:rsidR="002110E6" w:rsidRDefault="00EB213B">
      <w:pPr>
        <w:pStyle w:val="Odstavecseseznamem"/>
        <w:spacing w:after="120" w:line="360" w:lineRule="auto"/>
        <w:ind w:left="360"/>
        <w:rPr>
          <w:rFonts w:ascii="Arial" w:hAnsi="Arial"/>
        </w:rPr>
      </w:pPr>
      <w:r>
        <w:rPr>
          <w:rFonts w:ascii="Arial" w:hAnsi="Arial"/>
          <w:sz w:val="28"/>
          <w:szCs w:val="28"/>
        </w:rPr>
        <w:t>Práce není plagiát</w:t>
      </w:r>
    </w:p>
    <w:p w:rsidR="002110E6" w:rsidRDefault="00EB213B">
      <w:pPr>
        <w:spacing w:after="120" w:line="360" w:lineRule="auto"/>
        <w:rPr>
          <w:rFonts w:ascii="Garamond" w:hAnsi="Garamond"/>
          <w:b/>
          <w:sz w:val="24"/>
          <w:szCs w:val="24"/>
        </w:rPr>
      </w:pPr>
      <w:r>
        <w:rPr>
          <w:rFonts w:ascii="Garamond" w:hAnsi="Garamond"/>
          <w:b/>
          <w:sz w:val="24"/>
          <w:szCs w:val="24"/>
        </w:rPr>
        <w:t>4. Navrhovaná známka a případný komentář</w:t>
      </w:r>
    </w:p>
    <w:p w:rsidR="002110E6" w:rsidRDefault="00EB213B">
      <w:pPr>
        <w:pStyle w:val="Zkladntext"/>
        <w:spacing w:line="360" w:lineRule="auto"/>
        <w:ind w:left="360"/>
        <w:rPr>
          <w:sz w:val="28"/>
          <w:szCs w:val="28"/>
        </w:rPr>
      </w:pPr>
      <w:r>
        <w:rPr>
          <w:rFonts w:ascii="Arial" w:hAnsi="Arial"/>
          <w:sz w:val="28"/>
          <w:szCs w:val="28"/>
        </w:rPr>
        <w:t>Výše popsané drobné nedostatky mé hodnocení směrují mezi 1 až 2.</w:t>
      </w:r>
    </w:p>
    <w:p w:rsidR="002110E6" w:rsidRDefault="002110E6">
      <w:pPr>
        <w:spacing w:after="120" w:line="360" w:lineRule="auto"/>
        <w:rPr>
          <w:rFonts w:ascii="Garamond" w:hAnsi="Garamond"/>
          <w:sz w:val="24"/>
          <w:szCs w:val="24"/>
        </w:rPr>
      </w:pPr>
    </w:p>
    <w:p w:rsidR="002110E6" w:rsidRDefault="002110E6">
      <w:pPr>
        <w:spacing w:after="120" w:line="360" w:lineRule="auto"/>
        <w:rPr>
          <w:rFonts w:ascii="Garamond" w:hAnsi="Garamond"/>
          <w:sz w:val="24"/>
          <w:szCs w:val="24"/>
        </w:rPr>
      </w:pPr>
    </w:p>
    <w:p w:rsidR="002110E6" w:rsidRDefault="00EB213B">
      <w:pPr>
        <w:spacing w:after="120" w:line="360" w:lineRule="auto"/>
        <w:rPr>
          <w:rFonts w:ascii="Garamond" w:hAnsi="Garamond"/>
          <w:b/>
          <w:sz w:val="24"/>
          <w:szCs w:val="24"/>
        </w:rPr>
      </w:pPr>
      <w:r>
        <w:rPr>
          <w:rFonts w:ascii="Garamond" w:hAnsi="Garamond"/>
          <w:b/>
          <w:sz w:val="24"/>
          <w:szCs w:val="24"/>
        </w:rPr>
        <w:t>Datum:</w:t>
      </w:r>
      <w:r w:rsidR="00165B8D">
        <w:rPr>
          <w:rFonts w:ascii="Garamond" w:hAnsi="Garamond"/>
          <w:b/>
          <w:sz w:val="24"/>
          <w:szCs w:val="24"/>
        </w:rPr>
        <w:t xml:space="preserve"> </w:t>
      </w:r>
      <w:r w:rsidR="00165B8D">
        <w:rPr>
          <w:rFonts w:ascii="Garamond" w:hAnsi="Garamond"/>
          <w:b/>
          <w:sz w:val="24"/>
          <w:szCs w:val="24"/>
        </w:rPr>
        <w:t>21. 5. 2021</w:t>
      </w:r>
      <w:bookmarkStart w:id="0" w:name="_GoBack"/>
      <w:bookmarkEnd w:id="0"/>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t xml:space="preserve">                   doc. </w:t>
      </w:r>
      <w:proofErr w:type="spellStart"/>
      <w:r>
        <w:rPr>
          <w:rFonts w:ascii="Garamond" w:hAnsi="Garamond"/>
          <w:b/>
          <w:sz w:val="24"/>
          <w:szCs w:val="24"/>
        </w:rPr>
        <w:t>MgA</w:t>
      </w:r>
      <w:proofErr w:type="spellEnd"/>
      <w:r>
        <w:rPr>
          <w:rFonts w:ascii="Garamond" w:hAnsi="Garamond"/>
          <w:b/>
          <w:sz w:val="24"/>
          <w:szCs w:val="24"/>
        </w:rPr>
        <w:t xml:space="preserve">. Zdeněk Veverka  </w:t>
      </w: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spacing w:after="120" w:line="360" w:lineRule="auto"/>
        <w:rPr>
          <w:rFonts w:ascii="Garamond" w:hAnsi="Garamond"/>
          <w:b/>
          <w:sz w:val="24"/>
          <w:szCs w:val="24"/>
        </w:rPr>
      </w:pPr>
    </w:p>
    <w:p w:rsidR="002110E6" w:rsidRDefault="002110E6">
      <w:pPr>
        <w:tabs>
          <w:tab w:val="left" w:pos="708"/>
          <w:tab w:val="left" w:pos="1416"/>
          <w:tab w:val="left" w:pos="2124"/>
          <w:tab w:val="left" w:pos="2832"/>
          <w:tab w:val="left" w:pos="3540"/>
          <w:tab w:val="left" w:pos="4248"/>
          <w:tab w:val="left" w:pos="4956"/>
          <w:tab w:val="left" w:pos="5664"/>
          <w:tab w:val="left" w:pos="6375"/>
        </w:tabs>
        <w:spacing w:after="120" w:line="360" w:lineRule="auto"/>
        <w:rPr>
          <w:rFonts w:ascii="Garamond" w:hAnsi="Garamond"/>
          <w:b/>
          <w:sz w:val="24"/>
          <w:szCs w:val="24"/>
        </w:rPr>
      </w:pPr>
    </w:p>
    <w:p w:rsidR="002110E6" w:rsidRDefault="002110E6"/>
    <w:sectPr w:rsidR="002110E6">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B07" w:rsidRDefault="00911B07">
      <w:pPr>
        <w:spacing w:after="0" w:line="240" w:lineRule="auto"/>
      </w:pPr>
      <w:r>
        <w:separator/>
      </w:r>
    </w:p>
  </w:endnote>
  <w:endnote w:type="continuationSeparator" w:id="0">
    <w:p w:rsidR="00911B07" w:rsidRDefault="00911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0E6" w:rsidRDefault="00EB213B">
    <w:pPr>
      <w:pStyle w:val="Zpat"/>
      <w:jc w:val="right"/>
    </w:pPr>
    <w:r>
      <w:fldChar w:fldCharType="begin"/>
    </w:r>
    <w:r>
      <w:instrText>PAGE</w:instrText>
    </w:r>
    <w:r>
      <w:fldChar w:fldCharType="separate"/>
    </w:r>
    <w:r w:rsidR="00165B8D">
      <w:rPr>
        <w:noProof/>
      </w:rPr>
      <w:t>2</w:t>
    </w:r>
    <w:r>
      <w:fldChar w:fldCharType="end"/>
    </w:r>
  </w:p>
  <w:p w:rsidR="002110E6" w:rsidRDefault="002110E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B07" w:rsidRDefault="00911B07">
      <w:pPr>
        <w:spacing w:after="0" w:line="240" w:lineRule="auto"/>
      </w:pPr>
      <w:r>
        <w:separator/>
      </w:r>
    </w:p>
  </w:footnote>
  <w:footnote w:type="continuationSeparator" w:id="0">
    <w:p w:rsidR="00911B07" w:rsidRDefault="00911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21FB8"/>
    <w:multiLevelType w:val="multilevel"/>
    <w:tmpl w:val="290870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3554B05"/>
    <w:multiLevelType w:val="multilevel"/>
    <w:tmpl w:val="8CF636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E6"/>
    <w:rsid w:val="00165B8D"/>
    <w:rsid w:val="002110E6"/>
    <w:rsid w:val="007A4380"/>
    <w:rsid w:val="00911B07"/>
    <w:rsid w:val="00EB213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7D5F"/>
  <w15:docId w15:val="{6E031B34-B984-4358-A0C0-413B353D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1626"/>
    <w:pPr>
      <w:spacing w:after="200" w:line="276" w:lineRule="auto"/>
    </w:pPr>
    <w:rPr>
      <w:color w:val="00000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141626"/>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141626"/>
  </w:style>
  <w:style w:type="character" w:customStyle="1" w:styleId="ZhlavChar">
    <w:name w:val="Záhlaví Char"/>
    <w:basedOn w:val="Standardnpsmoodstavce"/>
    <w:link w:val="Zhlav"/>
    <w:uiPriority w:val="99"/>
    <w:qFormat/>
    <w:rsid w:val="00460AEB"/>
  </w:style>
  <w:style w:type="character" w:styleId="Odkaznakoment">
    <w:name w:val="annotation reference"/>
    <w:uiPriority w:val="99"/>
    <w:semiHidden/>
    <w:unhideWhenUsed/>
    <w:qFormat/>
    <w:rsid w:val="00287C07"/>
    <w:rPr>
      <w:sz w:val="16"/>
      <w:szCs w:val="16"/>
    </w:rPr>
  </w:style>
  <w:style w:type="character" w:customStyle="1" w:styleId="TextkomenteChar">
    <w:name w:val="Text komentáře Char"/>
    <w:link w:val="Textkomente"/>
    <w:uiPriority w:val="99"/>
    <w:semiHidden/>
    <w:qFormat/>
    <w:rsid w:val="00287C07"/>
    <w:rPr>
      <w:sz w:val="20"/>
      <w:szCs w:val="20"/>
    </w:rPr>
  </w:style>
  <w:style w:type="character" w:customStyle="1" w:styleId="PedmtkomenteChar">
    <w:name w:val="Předmět komentáře Char"/>
    <w:link w:val="Pedmtkomente"/>
    <w:uiPriority w:val="99"/>
    <w:semiHidden/>
    <w:qFormat/>
    <w:rsid w:val="00287C07"/>
    <w:rPr>
      <w:b/>
      <w:bCs/>
      <w:sz w:val="20"/>
      <w:szCs w:val="20"/>
    </w:rPr>
  </w:style>
  <w:style w:type="character" w:customStyle="1" w:styleId="TextbublinyChar">
    <w:name w:val="Text bubliny Char"/>
    <w:link w:val="Textbubliny"/>
    <w:uiPriority w:val="99"/>
    <w:semiHidden/>
    <w:qFormat/>
    <w:rsid w:val="00287C07"/>
    <w:rPr>
      <w:rFonts w:ascii="Tahoma" w:hAnsi="Tahoma" w:cs="Tahoma"/>
      <w:sz w:val="16"/>
      <w:szCs w:val="16"/>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141626"/>
    <w:pPr>
      <w:spacing w:after="120" w:line="240" w:lineRule="auto"/>
    </w:pPr>
    <w:rPr>
      <w:rFonts w:ascii="Times New Roman" w:eastAsia="Times New Roman" w:hAnsi="Times New Roman"/>
      <w:sz w:val="20"/>
      <w:szCs w:val="20"/>
      <w:lang w:eastAsia="cs-CZ"/>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pat">
    <w:name w:val="footer"/>
    <w:basedOn w:val="Normln"/>
    <w:link w:val="ZpatChar"/>
    <w:uiPriority w:val="99"/>
    <w:unhideWhenUsed/>
    <w:rsid w:val="00141626"/>
    <w:pPr>
      <w:tabs>
        <w:tab w:val="center" w:pos="4536"/>
        <w:tab w:val="right" w:pos="9072"/>
      </w:tabs>
      <w:spacing w:after="0" w:line="240" w:lineRule="auto"/>
    </w:pPr>
  </w:style>
  <w:style w:type="paragraph" w:styleId="Zhlav">
    <w:name w:val="header"/>
    <w:basedOn w:val="Normln"/>
    <w:link w:val="ZhlavChar"/>
    <w:uiPriority w:val="99"/>
    <w:unhideWhenUsed/>
    <w:rsid w:val="00460AEB"/>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287C07"/>
    <w:pPr>
      <w:spacing w:line="240" w:lineRule="auto"/>
    </w:pPr>
    <w:rPr>
      <w:sz w:val="20"/>
      <w:szCs w:val="20"/>
    </w:rPr>
  </w:style>
  <w:style w:type="paragraph" w:styleId="Pedmtkomente">
    <w:name w:val="annotation subject"/>
    <w:basedOn w:val="Textkomente"/>
    <w:link w:val="PedmtkomenteChar"/>
    <w:uiPriority w:val="99"/>
    <w:semiHidden/>
    <w:unhideWhenUsed/>
    <w:qFormat/>
    <w:rsid w:val="00287C07"/>
    <w:rPr>
      <w:b/>
      <w:bCs/>
    </w:rPr>
  </w:style>
  <w:style w:type="paragraph" w:styleId="Textbubliny">
    <w:name w:val="Balloon Text"/>
    <w:basedOn w:val="Normln"/>
    <w:link w:val="TextbublinyChar"/>
    <w:uiPriority w:val="99"/>
    <w:semiHidden/>
    <w:unhideWhenUsed/>
    <w:qFormat/>
    <w:rsid w:val="00287C07"/>
    <w:pPr>
      <w:spacing w:after="0" w:line="240" w:lineRule="auto"/>
    </w:pPr>
    <w:rPr>
      <w:rFonts w:ascii="Tahoma" w:hAnsi="Tahoma" w:cs="Tahoma"/>
      <w:sz w:val="16"/>
      <w:szCs w:val="16"/>
    </w:rPr>
  </w:style>
  <w:style w:type="paragraph" w:styleId="Odstavecseseznamem">
    <w:name w:val="List Paragraph"/>
    <w:basedOn w:val="Normln"/>
    <w:uiPriority w:val="34"/>
    <w:qFormat/>
    <w:rsid w:val="00287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1553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lukajda</dc:creator>
  <dc:description/>
  <cp:lastModifiedBy>Eva Hellmayerová</cp:lastModifiedBy>
  <cp:revision>3</cp:revision>
  <dcterms:created xsi:type="dcterms:W3CDTF">2021-05-24T11:01:00Z</dcterms:created>
  <dcterms:modified xsi:type="dcterms:W3CDTF">2021-05-24T11:10:00Z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ZČU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