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D9" w:rsidRDefault="00B441E3">
      <w:pPr>
        <w:ind w:hanging="993"/>
      </w:pPr>
      <w:r>
        <w:rPr>
          <w:noProof/>
          <w:lang w:eastAsia="cs-CZ"/>
        </w:rPr>
        <w:drawing>
          <wp:anchor distT="0" distB="7620" distL="114300" distR="11430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5D9" w:rsidRDefault="002705D9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705D9" w:rsidRDefault="00B441E3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2705D9" w:rsidRDefault="00B441E3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2705D9" w:rsidRDefault="002705D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7F038A" w:rsidRDefault="007F038A" w:rsidP="007F038A">
      <w:pPr>
        <w:pStyle w:val="Default"/>
      </w:pPr>
    </w:p>
    <w:p w:rsidR="007F038A" w:rsidRPr="007F038A" w:rsidRDefault="007F038A" w:rsidP="007F038A">
      <w:pPr>
        <w:spacing w:after="120" w:line="360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7F038A">
        <w:rPr>
          <w:rFonts w:ascii="Garamond" w:hAnsi="Garamond"/>
          <w:b/>
          <w:sz w:val="24"/>
          <w:szCs w:val="24"/>
        </w:rPr>
        <w:t xml:space="preserve">Název bakalářské práce: INTERVENCE DO EXTERIÉRU </w:t>
      </w:r>
    </w:p>
    <w:p w:rsidR="002705D9" w:rsidRDefault="007F038A" w:rsidP="007F038A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7F038A">
        <w:rPr>
          <w:rFonts w:ascii="Garamond" w:hAnsi="Garamond"/>
          <w:b/>
          <w:sz w:val="24"/>
          <w:szCs w:val="24"/>
        </w:rPr>
        <w:t>Práci předložil student: SIVÁKOVÁ Kateřina</w:t>
      </w:r>
    </w:p>
    <w:p w:rsidR="007F038A" w:rsidRDefault="007F038A" w:rsidP="007F038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705D9" w:rsidRDefault="00B441E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Design, specializace Design nábytku a interiéru</w:t>
      </w:r>
    </w:p>
    <w:p w:rsidR="002705D9" w:rsidRDefault="002705D9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2705D9" w:rsidRDefault="00B441E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2705D9" w:rsidRDefault="00B441E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</w:t>
      </w:r>
      <w:r w:rsidR="00903CCD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Ph.D.</w:t>
      </w:r>
    </w:p>
    <w:p w:rsidR="002705D9" w:rsidRDefault="002705D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705D9" w:rsidRDefault="00B441E3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2705D9" w:rsidRDefault="00B441E3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Formálně bylo vytvořeno to, co bylo slíbeno,  fakticky kvalita výstupu odpovídá obvyklým požadavkům kladeným na posuzovaný typ kvalifikační práce.</w:t>
      </w:r>
    </w:p>
    <w:p w:rsidR="00903CCD" w:rsidRDefault="00903CCD">
      <w:pPr>
        <w:spacing w:after="120" w:line="360" w:lineRule="auto"/>
        <w:ind w:left="360"/>
      </w:pPr>
    </w:p>
    <w:p w:rsidR="002705D9" w:rsidRDefault="00B441E3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2705D9" w:rsidRDefault="00B441E3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Dílo a práci studentky Kateřiny Sivákové na kultivaci prostoru v okolí rodné vesnice, obce a na místě rozhledové části do krajiny považuji za velmi kvalitní a profesionálně přínosnou pro studentku.</w:t>
      </w:r>
    </w:p>
    <w:p w:rsidR="002705D9" w:rsidRDefault="00B441E3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Zejména oceňuji komplexní přístup od návrhu, jednání se starostou obce, jisté kompromisy v rámci komunikace o vzniku objektu, zemní práce, komunikace s řemeslníky atd.</w:t>
      </w:r>
    </w:p>
    <w:p w:rsidR="002705D9" w:rsidRDefault="00B441E3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Je to v podstatě tak, jak by to mělo být v ideální formě a nevyrábět věci pouze na výstavu</w:t>
      </w:r>
      <w:proofErr w:type="gramStart"/>
      <w:r>
        <w:rPr>
          <w:rFonts w:ascii="Garamond" w:hAnsi="Garamond"/>
          <w:i/>
          <w:sz w:val="24"/>
          <w:szCs w:val="24"/>
        </w:rPr>
        <w:t>….a nebo jen</w:t>
      </w:r>
      <w:proofErr w:type="gramEnd"/>
      <w:r>
        <w:rPr>
          <w:rFonts w:ascii="Garamond" w:hAnsi="Garamond"/>
          <w:i/>
          <w:sz w:val="24"/>
          <w:szCs w:val="24"/>
        </w:rPr>
        <w:t xml:space="preserve"> jako splnění úkolu, naopak, slouží to lidem.</w:t>
      </w:r>
    </w:p>
    <w:p w:rsidR="002705D9" w:rsidRDefault="00B441E3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Oceňuji kultivovanost a zvolení kvalitních materiálů, jako je masivní dub, ocel, žula.</w:t>
      </w:r>
    </w:p>
    <w:p w:rsidR="002705D9" w:rsidRDefault="00B441E3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Jsou to materiály, které budou přirozeně stárnout a tvoří si technologickou, funkční impregnaci.</w:t>
      </w:r>
    </w:p>
    <w:p w:rsidR="002705D9" w:rsidRDefault="00B441E3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lastRenderedPageBreak/>
        <w:t>Konečné dílo jednoduše a zkratkovitě znázorňuje symboliku místa a přitom je vše funkční a nevtíravé, jednoduché.</w:t>
      </w:r>
    </w:p>
    <w:p w:rsidR="002705D9" w:rsidRDefault="00B441E3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Není asi co dodat. Oceňuji, že je práce zrealizována a hlavně, že v rámci sociálního aspektu obce, plní dílo svůj účel tj. </w:t>
      </w:r>
      <w:proofErr w:type="gramStart"/>
      <w:r>
        <w:rPr>
          <w:rFonts w:ascii="Garamond" w:hAnsi="Garamond"/>
          <w:i/>
          <w:sz w:val="24"/>
          <w:szCs w:val="24"/>
        </w:rPr>
        <w:t>otevřít ,,lahváče</w:t>
      </w:r>
      <w:proofErr w:type="gramEnd"/>
      <w:r>
        <w:rPr>
          <w:rFonts w:ascii="Garamond" w:hAnsi="Garamond"/>
          <w:i/>
          <w:sz w:val="24"/>
          <w:szCs w:val="24"/>
        </w:rPr>
        <w:t>“ a kochat se krajinou.</w:t>
      </w:r>
    </w:p>
    <w:p w:rsidR="002705D9" w:rsidRDefault="00B441E3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Závěrem bych rád zmínil, že mám velkou radost, že věc funguje a byla zrealizována i bez klasických konexí a známostí, doporučení a protekcí, jak je obvyklé bohužel </w:t>
      </w:r>
    </w:p>
    <w:p w:rsidR="002705D9" w:rsidRDefault="00B441E3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i v akademické rovině.</w:t>
      </w:r>
    </w:p>
    <w:p w:rsidR="002705D9" w:rsidRDefault="002705D9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705D9" w:rsidRPr="00903CCD" w:rsidRDefault="00B441E3" w:rsidP="00903CC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2705D9" w:rsidRDefault="00B441E3">
      <w:pPr>
        <w:pStyle w:val="Odstavecseseznamem"/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Předkládané dílo není plagiátem.</w:t>
      </w:r>
    </w:p>
    <w:p w:rsidR="00903CCD" w:rsidRDefault="00903CCD">
      <w:pPr>
        <w:pStyle w:val="Odstavecseseznamem"/>
        <w:spacing w:after="120" w:line="360" w:lineRule="auto"/>
        <w:ind w:left="360"/>
      </w:pPr>
    </w:p>
    <w:p w:rsidR="002705D9" w:rsidRDefault="00B441E3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903CC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2705D9" w:rsidRDefault="00B441E3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Výborně</w:t>
      </w:r>
    </w:p>
    <w:p w:rsidR="002705D9" w:rsidRDefault="002705D9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903CCD" w:rsidRDefault="00903CCD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2705D9" w:rsidRDefault="00B441E3">
      <w:pPr>
        <w:spacing w:after="120" w:line="360" w:lineRule="auto"/>
      </w:pPr>
      <w:r>
        <w:rPr>
          <w:rFonts w:ascii="Garamond" w:hAnsi="Garamond"/>
          <w:b/>
          <w:sz w:val="24"/>
          <w:szCs w:val="24"/>
        </w:rPr>
        <w:t>Datum:</w:t>
      </w:r>
      <w:r w:rsidR="00903CC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27.</w:t>
      </w:r>
      <w:r w:rsidR="00903CC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05.</w:t>
      </w:r>
      <w:r w:rsidR="00903CC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2021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             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</w:t>
      </w:r>
      <w:r w:rsidR="00903CCD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Ph.D.</w:t>
      </w:r>
    </w:p>
    <w:p w:rsidR="002705D9" w:rsidRDefault="002705D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705D9" w:rsidRDefault="002705D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705D9" w:rsidRDefault="002705D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705D9" w:rsidRDefault="002705D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705D9" w:rsidRDefault="002705D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705D9" w:rsidRDefault="002705D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705D9" w:rsidRDefault="002705D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705D9" w:rsidRDefault="002705D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705D9" w:rsidRDefault="002705D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705D9" w:rsidRDefault="002705D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705D9" w:rsidRDefault="002705D9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705D9" w:rsidRDefault="00270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705D9" w:rsidRDefault="002705D9"/>
    <w:sectPr w:rsidR="002705D9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4C" w:rsidRDefault="00F42A4C">
      <w:pPr>
        <w:spacing w:after="0" w:line="240" w:lineRule="auto"/>
      </w:pPr>
      <w:r>
        <w:separator/>
      </w:r>
    </w:p>
  </w:endnote>
  <w:endnote w:type="continuationSeparator" w:id="0">
    <w:p w:rsidR="00F42A4C" w:rsidRDefault="00F4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5D9" w:rsidRDefault="00B441E3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7F038A">
      <w:rPr>
        <w:noProof/>
      </w:rPr>
      <w:t>3</w:t>
    </w:r>
    <w:r>
      <w:fldChar w:fldCharType="end"/>
    </w:r>
  </w:p>
  <w:p w:rsidR="002705D9" w:rsidRDefault="002705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4C" w:rsidRDefault="00F42A4C">
      <w:pPr>
        <w:spacing w:after="0" w:line="240" w:lineRule="auto"/>
      </w:pPr>
      <w:r>
        <w:separator/>
      </w:r>
    </w:p>
  </w:footnote>
  <w:footnote w:type="continuationSeparator" w:id="0">
    <w:p w:rsidR="00F42A4C" w:rsidRDefault="00F4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018A4"/>
    <w:multiLevelType w:val="multilevel"/>
    <w:tmpl w:val="F15C0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3FD0E01"/>
    <w:multiLevelType w:val="multilevel"/>
    <w:tmpl w:val="F2F89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D9"/>
    <w:rsid w:val="002705D9"/>
    <w:rsid w:val="007F038A"/>
    <w:rsid w:val="00903CCD"/>
    <w:rsid w:val="00B441E3"/>
    <w:rsid w:val="00D06571"/>
    <w:rsid w:val="00F4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64CC"/>
  <w15:docId w15:val="{1B3AFEE7-4FD4-45F5-BA11-F25E4CF4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customStyle="1" w:styleId="Default">
    <w:name w:val="Default"/>
    <w:rsid w:val="007F038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4</cp:revision>
  <dcterms:created xsi:type="dcterms:W3CDTF">2021-06-03T12:27:00Z</dcterms:created>
  <dcterms:modified xsi:type="dcterms:W3CDTF">2021-06-03T12:31:00Z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