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Z Á P A D O Č E S K Á    U N I V E R Z I T A   V  P L Z N I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F a k u l t a   f i l o z o f i c k á</w:t>
      </w:r>
    </w:p>
    <w:p>
      <w:pPr>
        <w:pStyle w:val="Normal"/>
        <w:pBdr>
          <w:bottom w:val="single" w:sz="6" w:space="1" w:color="000000"/>
        </w:pBdr>
        <w:jc w:val="center"/>
        <w:rPr>
          <w:b/>
          <w:b/>
          <w:sz w:val="24"/>
        </w:rPr>
      </w:pPr>
      <w:r>
        <w:rPr>
          <w:b/>
          <w:sz w:val="24"/>
        </w:rPr>
        <w:t>Katedra germanistiky a slavistiky</w:t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pct30" w:color="auto" w:fill="auto"/>
        <w:jc w:val="center"/>
        <w:rPr>
          <w:b/>
          <w:b/>
        </w:rPr>
      </w:pPr>
      <w:r>
        <w:rPr>
          <w:b/>
        </w:rPr>
        <w:t>PROTOKOL O HODNOCENÍ BAKALÁŘSKÉ PRÁCE</w:t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pct30" w:color="auto" w:fill="auto"/>
        <w:jc w:val="center"/>
        <w:rPr>
          <w:b/>
          <w:b/>
        </w:rPr>
      </w:pPr>
      <w:r>
        <w:rPr>
          <w:b/>
        </w:rPr>
        <w:t>(Posudek vedoucího)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Práci předložil student:</w:t>
        <w:tab/>
        <w:t xml:space="preserve"> </w:t>
        <w:tab/>
        <w:t>Adéla KLÍMOVÁ</w:t>
      </w:r>
    </w:p>
    <w:p>
      <w:pPr>
        <w:pStyle w:val="Normal"/>
        <w:pBdr>
          <w:bottom w:val="single" w:sz="6" w:space="1" w:color="000000"/>
        </w:pBdr>
        <w:ind w:left="2832" w:hanging="2832"/>
        <w:rPr/>
      </w:pPr>
      <w:r>
        <w:rPr/>
        <w:t xml:space="preserve">Název práce: </w:t>
        <w:tab/>
        <w:t>Historie a tradice chovu koní v ČR a v Rusku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jc w:val="both"/>
        <w:rPr/>
      </w:pPr>
      <w:r>
        <w:rPr/>
        <w:t xml:space="preserve">Hodnotila: </w:t>
      </w:r>
      <w:r>
        <w:rPr>
          <w:lang w:val="ru-RU"/>
        </w:rPr>
        <w:tab/>
        <w:tab/>
        <w:tab/>
        <w:t>Mgr. Bohuslava Němcová, Ph.D.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  <w:t xml:space="preserve">1. CÍL PRÁCE </w:t>
      </w:r>
      <w:r>
        <w:rPr/>
        <w:t>(uveďte, do jaké míry byl naplněn)</w:t>
      </w:r>
      <w:r>
        <w:rPr>
          <w:lang w:val="de-DE"/>
        </w:rPr>
        <w:t>:</w:t>
      </w:r>
    </w:p>
    <w:p>
      <w:pPr>
        <w:pStyle w:val="Normal"/>
        <w:ind w:left="284" w:hanging="0"/>
        <w:jc w:val="both"/>
        <w:rPr/>
      </w:pPr>
      <w:r>
        <w:rPr>
          <w:lang w:val="de-DE"/>
        </w:rPr>
        <w:t xml:space="preserve">Cílem bakalářské práce bylo popsat historii jezdectví, vznik a vývoj významných českých a ruských hřebčinců a hřebčínů a dále potom plemena koní typická pro ČR a Rusko. </w:t>
      </w:r>
      <w:r>
        <w:rPr>
          <w:lang w:val="de-DE"/>
        </w:rPr>
        <w:t xml:space="preserve">Kromě toho bylo cílem práce i sestavení rusko-českého glosáře, obsahujícího terminologii z oblasti jezdectví a chovu koní. </w:t>
      </w:r>
      <w:r>
        <w:rPr/>
        <w:t>Cíl práce byl bez výhrad splněn.</w:t>
      </w:r>
    </w:p>
    <w:p>
      <w:pPr>
        <w:pStyle w:val="Normal"/>
        <w:rPr>
          <w:lang w:val="de-DE"/>
        </w:rPr>
      </w:pPr>
      <w:r>
        <w:rPr>
          <w:lang w:val="de-DE"/>
        </w:rPr>
        <w:t xml:space="preserve"> </w:t>
      </w:r>
    </w:p>
    <w:p>
      <w:pPr>
        <w:pStyle w:val="Normal"/>
        <w:ind w:left="227" w:hanging="227"/>
        <w:jc w:val="both"/>
        <w:rPr>
          <w:lang w:val="de-DE"/>
        </w:rPr>
      </w:pPr>
      <w:r>
        <w:rPr>
          <w:lang w:val="de-DE"/>
        </w:rPr>
        <w:t xml:space="preserve">2. OBSAHOVÉ ZPRACOVÁNÍ </w:t>
      </w:r>
      <w:r>
        <w:rPr/>
        <w:t>(náročnost, tvůrčí přístup, proporcionalita teoretické a vlastní práce, vhodnost                                    příloh apod.)</w:t>
      </w:r>
      <w:r>
        <w:rPr>
          <w:lang w:val="de-DE"/>
        </w:rPr>
        <w:t xml:space="preserve">: </w:t>
      </w:r>
    </w:p>
    <w:p>
      <w:pPr>
        <w:pStyle w:val="Normal"/>
        <w:ind w:left="227" w:hanging="227"/>
        <w:jc w:val="both"/>
        <w:rPr/>
      </w:pPr>
      <w:r>
        <w:rPr>
          <w:lang w:val="de-DE"/>
        </w:rPr>
        <w:tab/>
        <w:t>Předkládaná bakalářská práce se skládá z úvodu, devíti kapitol, závěru, resumé, obsahu použité literatury a elektronických zdrojů a také z přílohy – rusko-českého glosáře, obsahující</w:t>
      </w:r>
      <w:r>
        <w:rPr>
          <w:lang w:val="de-DE"/>
        </w:rPr>
        <w:t>ho</w:t>
      </w:r>
      <w:r>
        <w:rPr>
          <w:lang w:val="de-DE"/>
        </w:rPr>
        <w:t xml:space="preserve"> 115 lexikálních jednotek a spojení z oblasti chovu koní a jezdectví. Zařazení </w:t>
      </w:r>
      <w:r>
        <w:rPr>
          <w:lang w:val="ru-RU"/>
        </w:rPr>
        <w:t>opravdu několika málo lexikálních</w:t>
      </w:r>
      <w:r>
        <w:rPr>
          <w:lang w:val="de-DE"/>
        </w:rPr>
        <w:t xml:space="preserve"> jednotek by mohlo být považováno za sporné, neboť se týkají chovu koní a jezdectví nepřímo (</w:t>
      </w:r>
      <w:r>
        <w:rPr>
          <w:i/>
          <w:lang w:val="de-DE"/>
        </w:rPr>
        <w:t>сельхозтехника, учредить,</w:t>
      </w:r>
      <w:r>
        <w:rPr>
          <w:i/>
          <w:lang w:val="ru-RU"/>
        </w:rPr>
        <w:t xml:space="preserve"> сельскохозяйственный</w:t>
      </w:r>
      <w:r>
        <w:rPr>
          <w:lang w:val="ru-RU"/>
        </w:rPr>
        <w:t xml:space="preserve">). </w:t>
      </w:r>
      <w:r>
        <w:rPr>
          <w:lang w:val="cs-CZ"/>
        </w:rPr>
        <w:t>Glosář</w:t>
      </w:r>
      <w:r>
        <w:rPr/>
        <w:t xml:space="preserve"> by určitě bylo možné dále </w:t>
      </w:r>
      <w:r>
        <w:rPr/>
        <w:t>doplnit</w:t>
      </w:r>
      <w:r>
        <w:rPr/>
        <w:t xml:space="preserve"> o takové pojmy jako </w:t>
      </w:r>
      <w:r>
        <w:rPr>
          <w:i/>
        </w:rPr>
        <w:t xml:space="preserve">grošák, ryzák, hnědák, vraník, </w:t>
      </w:r>
      <w:r>
        <w:rPr>
          <w:i w:val="false"/>
          <w:iCs w:val="false"/>
        </w:rPr>
        <w:t>jinak je však glosář zpracován velice pečlivě.</w:t>
      </w:r>
    </w:p>
    <w:p>
      <w:pPr>
        <w:pStyle w:val="Normal"/>
        <w:ind w:left="227" w:hanging="227"/>
        <w:jc w:val="both"/>
        <w:rPr/>
      </w:pPr>
      <w:r>
        <w:rPr/>
        <w:tab/>
        <w:t xml:space="preserve">Bakalářská práce vznikla na základě ruské a české odborné literatury a webových stránek konkrétních hřebčínů a hřebčinců v RF a ČR. Studentka prokázala schopnost samostatné práce i při sestavování rusko-českého glosáře, který je </w:t>
      </w:r>
      <w:r>
        <w:rPr/>
        <w:t>významným</w:t>
      </w:r>
      <w:r>
        <w:rPr/>
        <w:t xml:space="preserve"> přínosem dané bakalářské práce.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ind w:left="284" w:hanging="284"/>
        <w:jc w:val="both"/>
        <w:rPr>
          <w:lang w:val="de-DE"/>
        </w:rPr>
      </w:pPr>
      <w:r>
        <w:rPr>
          <w:lang w:val="de-DE"/>
        </w:rPr>
        <w:t xml:space="preserve">3. FORMÁLNÍ ÚPRAVA </w:t>
      </w:r>
      <w:r>
        <w:rPr/>
        <w:t>(jazykový projev, správnost citace a odkazů na literaturu, grafická úprava, přehlednost členění kapitol, kvalita tabulek, grafů a příloh apod.)</w:t>
      </w:r>
      <w:r>
        <w:rPr>
          <w:lang w:val="de-DE"/>
        </w:rPr>
        <w:t xml:space="preserve">: </w:t>
      </w:r>
    </w:p>
    <w:p>
      <w:pPr>
        <w:pStyle w:val="Normal"/>
        <w:ind w:left="284" w:hanging="0"/>
        <w:jc w:val="both"/>
        <w:rPr>
          <w:i/>
          <w:i/>
          <w:lang w:val="de-DE"/>
        </w:rPr>
      </w:pPr>
      <w:r>
        <w:rPr>
          <w:lang w:val="de-DE"/>
        </w:rPr>
        <w:t>Bakalářská práce je psána v českém jazyce. Jazykový projev je bez výrazných nedostatků, na některých místech se objevují drobné stylistické nepřesnosti (</w:t>
      </w:r>
      <w:r>
        <w:rPr>
          <w:i/>
          <w:lang w:val="de-DE"/>
        </w:rPr>
        <w:t>V jezdecké výuce a výchově jezdeckých kádrů existovalo několik typů vojenských škol. – str. 10, Mnoho turnajů bylo pořádáno za dob vlád Přemysla Otakara II. (1233 – 1278), Václava II. (1271 – 1305) nebo Jana Lucemburského (1296 – 1346). – str. 8, Ve společnosti, zabývající se zemědělstvím, byli koně především pracovními pomocníky .... – str. 5, V následujících letech se zájem o dostih zvyšoval, spolu s tím i počty přihlašovaných na startovních listinách  a dostih lákal i více zahraničních jezdců – str. 41, V 1. polovině 17. století byl v důsledku třicetileté války (1618 – 1648) zastaven rozvoj zemského chovu koní – str. 9).</w:t>
      </w:r>
    </w:p>
    <w:p>
      <w:pPr>
        <w:pStyle w:val="Normal"/>
        <w:ind w:left="284" w:hanging="0"/>
        <w:jc w:val="both"/>
        <w:rPr>
          <w:lang w:val="de-DE"/>
        </w:rPr>
      </w:pPr>
      <w:r>
        <w:rPr>
          <w:lang w:val="de-DE"/>
        </w:rPr>
        <w:t xml:space="preserve">Odkazy na literaturu jsou v bakalářské práci uváděny v souladu s požadavky kladenými na kvalifikační práce, rovněž bibliografické údaje v seznamu použité literatury a elektronických zdrojů jsou uváděny dle platné </w:t>
      </w:r>
      <w:r>
        <w:rPr>
          <w:lang w:val="de-DE"/>
        </w:rPr>
        <w:t xml:space="preserve">citační </w:t>
      </w:r>
      <w:r>
        <w:rPr>
          <w:lang w:val="de-DE"/>
        </w:rPr>
        <w:t xml:space="preserve">normy </w:t>
      </w:r>
      <w:r>
        <w:rPr>
          <w:lang w:val="de-DE"/>
        </w:rPr>
        <w:t xml:space="preserve">ČSN </w:t>
      </w:r>
      <w:r>
        <w:rPr>
          <w:lang w:val="de-DE"/>
        </w:rPr>
        <w:t>ISO 690:</w:t>
      </w:r>
      <w:r>
        <w:rPr>
          <w:lang w:val="de-DE"/>
        </w:rPr>
        <w:t>2011.</w:t>
      </w:r>
    </w:p>
    <w:p>
      <w:pPr>
        <w:pStyle w:val="Normal"/>
        <w:ind w:left="284" w:hanging="0"/>
        <w:jc w:val="both"/>
        <w:rPr>
          <w:lang w:val="ru-RU"/>
        </w:rPr>
      </w:pPr>
      <w:r>
        <w:rPr>
          <w:lang w:val="de-DE"/>
        </w:rPr>
        <w:t xml:space="preserve">Grafická úprava práce je v naprostém pořádku, členění práce je přehledné, výstavba práce je logická. Drobným nedostatkem z hlediska grafické úpravy jsou chybějící odrážky v ruské části glosáře, a sice u spojení, u nichž jsou odrážky v české části použity (např. </w:t>
      </w:r>
      <w:r>
        <w:rPr>
          <w:i/>
          <w:lang w:val="ru-RU"/>
        </w:rPr>
        <w:t>лошадь – донская л., тракенская л., ремень – затылочный р., налобный р., нащечный р.</w:t>
      </w:r>
      <w:r>
        <w:rPr>
          <w:lang w:val="ru-RU"/>
        </w:rPr>
        <w:t>)</w:t>
      </w:r>
    </w:p>
    <w:p>
      <w:pPr>
        <w:pStyle w:val="Normal"/>
        <w:ind w:left="284" w:hanging="284"/>
        <w:jc w:val="both"/>
        <w:rPr>
          <w:lang w:val="de-DE"/>
        </w:rPr>
      </w:pPr>
      <w:r>
        <w:rPr>
          <w:lang w:val="de-DE"/>
        </w:rPr>
        <w:tab/>
      </w:r>
    </w:p>
    <w:p>
      <w:pPr>
        <w:pStyle w:val="Normal"/>
        <w:ind w:left="227" w:hanging="227"/>
        <w:jc w:val="both"/>
        <w:rPr>
          <w:lang w:val="de-DE"/>
        </w:rPr>
      </w:pPr>
      <w:r>
        <w:rPr>
          <w:lang w:val="de-DE"/>
        </w:rPr>
        <w:t xml:space="preserve">4. STRUČNÝ KOMENTÁŘ HODNOTITELE </w:t>
      </w:r>
      <w:r>
        <w:rPr/>
        <w:t>(celkový dojem z diplomové práce, silné a slabé stránky, originalita myšlenek apod.)</w:t>
      </w:r>
      <w:r>
        <w:rPr>
          <w:lang w:val="de-DE"/>
        </w:rPr>
        <w:t xml:space="preserve">: </w:t>
      </w:r>
    </w:p>
    <w:p>
      <w:pPr>
        <w:pStyle w:val="Normal"/>
        <w:ind w:left="227" w:hanging="227"/>
        <w:jc w:val="both"/>
        <w:rPr>
          <w:lang w:val="de-DE"/>
        </w:rPr>
      </w:pPr>
      <w:r>
        <w:rPr>
          <w:lang w:val="de-DE"/>
        </w:rPr>
        <w:tab/>
        <w:t>Předložená bakalářská práce působí celkově dobrým dojmem. Podrobněji rozpracov</w:t>
      </w:r>
      <w:r>
        <w:rPr>
          <w:lang w:val="de-DE"/>
        </w:rPr>
        <w:t>ána</w:t>
      </w:r>
      <w:r>
        <w:rPr>
          <w:lang w:val="de-DE"/>
        </w:rPr>
        <w:t xml:space="preserve"> mohla být kapitola, věnovaná ruským závodištím a dostihovým závodům v RF. Přínosem bakalářské práce je však zcela určitě sestavený glosář a to, že práce přináší ucelený přehled nejvýznamějších hřebčínů a hřebčinců v ČR a RF.</w:t>
      </w:r>
    </w:p>
    <w:p>
      <w:pPr>
        <w:pStyle w:val="Normal"/>
        <w:ind w:left="227" w:hanging="227"/>
        <w:jc w:val="both"/>
        <w:rPr/>
      </w:pPr>
      <w:r>
        <w:rPr/>
      </w:r>
    </w:p>
    <w:p>
      <w:pPr>
        <w:pStyle w:val="Normal"/>
        <w:jc w:val="both"/>
        <w:rPr>
          <w:lang w:val="de-DE"/>
        </w:rPr>
      </w:pPr>
      <w:r>
        <w:rPr>
          <w:lang w:val="de-DE"/>
        </w:rPr>
        <w:t>5. OTÁZKY A PŘIPOMÍNKY DOPORUČENÉ K BLIŽŠÍMU VYSVĚTLENÍ PŘI OBHAJOBĚ (jedna až tři):</w:t>
      </w:r>
    </w:p>
    <w:p>
      <w:pPr>
        <w:pStyle w:val="Normal"/>
        <w:ind w:left="360" w:hanging="0"/>
        <w:jc w:val="both"/>
        <w:rPr>
          <w:lang w:val="de-DE"/>
        </w:rPr>
      </w:pPr>
      <w:r>
        <w:rPr>
          <w:lang w:val="de-DE"/>
        </w:rPr>
        <w:t>1. Představte některé z významných ruských dostihových závodů a závodišť.</w:t>
      </w:r>
    </w:p>
    <w:p>
      <w:pPr>
        <w:pStyle w:val="Normal"/>
        <w:ind w:left="360" w:hanging="0"/>
        <w:jc w:val="both"/>
        <w:rPr>
          <w:lang w:val="de-DE"/>
        </w:rPr>
      </w:pPr>
      <w:r>
        <w:rPr>
          <w:lang w:val="de-DE"/>
        </w:rPr>
      </w:r>
    </w:p>
    <w:p>
      <w:pPr>
        <w:pStyle w:val="Normal"/>
        <w:jc w:val="both"/>
        <w:rPr>
          <w:lang w:val="de-DE"/>
        </w:rPr>
      </w:pPr>
      <w:r>
        <w:rPr>
          <w:lang w:val="de-DE"/>
        </w:rPr>
        <w:t xml:space="preserve">6. NAVRHOVANÁ ZNÁMKA (výborně, velmi dobře, dobře, nedoporučuji k obhajobě):   </w:t>
      </w:r>
      <w:r>
        <w:rPr>
          <w:b/>
          <w:bCs/>
          <w:lang w:val="de-DE"/>
        </w:rPr>
        <w:t>výborně</w:t>
      </w:r>
    </w:p>
    <w:p>
      <w:pPr>
        <w:pStyle w:val="Normal"/>
        <w:jc w:val="both"/>
        <w:rPr>
          <w:lang w:val="de-DE"/>
        </w:rPr>
      </w:pPr>
      <w:r>
        <w:rPr>
          <w:lang w:val="de-DE"/>
        </w:rPr>
      </w:r>
    </w:p>
    <w:p>
      <w:pPr>
        <w:pStyle w:val="Normal"/>
        <w:rPr/>
      </w:pPr>
      <w:r>
        <w:rPr>
          <w:lang w:val="de-DE"/>
        </w:rPr>
        <w:t>Datum:</w:t>
        <w:tab/>
        <w:t>27.05.2022</w:t>
        <w:tab/>
        <w:tab/>
        <w:tab/>
        <w:tab/>
        <w:t>Podpis:</w:t>
        <w:tab/>
      </w:r>
    </w:p>
    <w:sectPr>
      <w:type w:val="nextPage"/>
      <w:pgSz w:w="12240" w:h="15840"/>
      <w:pgMar w:left="1418" w:right="1418" w:header="0" w:top="1077" w:footer="0" w:bottom="107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46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8632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25b0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Application>LibreOffice/7.1.5.2$Windows_X86_64 LibreOffice_project/85f04e9f809797b8199d13c421bd8a2b025d52b5</Application>
  <AppVersion>15.0000</AppVersion>
  <Pages>1</Pages>
  <Words>592</Words>
  <Characters>3293</Characters>
  <CharactersWithSpaces>3938</CharactersWithSpaces>
  <Paragraphs>25</Paragraphs>
  <Company>Západočeská univerzita v Plzni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2022-05-27T08:10:00Z</dcterms:created>
  <dc:creator>buskova</dc:creator>
  <dc:description/>
  <dc:language>cs-CZ</dc:language>
  <cp:lastModifiedBy/>
  <cp:lastPrinted>2021-05-24T03:09:00Z</cp:lastPrinted>
  <dcterms:modified xsi:type="dcterms:W3CDTF">2022-05-31T12:56:21Z</dcterms:modified>
  <cp:revision>12</cp:revision>
  <dc:subject/>
  <dc:title>Z Á P A D O Č E S K Á    U N I V E R Z I T A   V  P L Z N 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