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E0" w:rsidRDefault="008A461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DE0" w:rsidRDefault="00846DE0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46DE0" w:rsidRDefault="008A4616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846DE0" w:rsidRDefault="008A4616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846DE0" w:rsidRDefault="00846DE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E0" w:rsidRDefault="008A461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UDRŽITELNÝ DESIGN</w:t>
      </w:r>
    </w:p>
    <w:p w:rsidR="00846DE0" w:rsidRDefault="00846DE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46DE0" w:rsidRDefault="008A461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Marie-Magdaléna JIŘENOVÁ</w:t>
      </w:r>
    </w:p>
    <w:p w:rsidR="00846DE0" w:rsidRDefault="008A461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846DE0" w:rsidRDefault="008A4616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</w:t>
      </w:r>
    </w:p>
    <w:p w:rsidR="00846DE0" w:rsidRDefault="00846DE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846DE0" w:rsidRDefault="008A461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846DE0" w:rsidRDefault="00846DE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46DE0" w:rsidRDefault="008A461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846DE0" w:rsidRDefault="008A4616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846DE0" w:rsidRDefault="008A4616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naplněný. Výstup odpovídá obvyklým požadavkům na posuzovaný typ práce.</w:t>
      </w:r>
    </w:p>
    <w:p w:rsidR="00846DE0" w:rsidRDefault="008A4616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846DE0" w:rsidRDefault="008A4616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Studentce je blízká recyklace materiálů. Vzhledem ke skutečnosti, že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má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zkušenosti z kavárenských provozů si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vybrala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výrobek, který vychází ze zpracování kávové sedliny. Přínosem práce jsou úvahy o materiálu, který dříve neměl žádné využití a považoval se čistě jako odpadní. V počátečních úvahách uvádí studentka několik příkladů úspěšných společností a designerů, kteří se zabývají recyklací tohoto odpadního materiálu. Z důvodu komplikovanosti tvaru autorka nakonec sáhla po technologii 3D tisku s využitím přírodního filamentu pouze s obsahem částeček kávy. Podíl kávové sedliny je nakonec tedy minimální a je otázkou do jaké míry bude navržený produkt řešit nadbytek celosvětově vyprodukovaného odpadu vznikajícího právě při přípravě kávy. K</w:t>
      </w:r>
      <w:r w:rsidR="00F27E7D">
        <w:rPr>
          <w:rFonts w:ascii="Garamond" w:eastAsia="Garamond" w:hAnsi="Garamond" w:cs="Garamond"/>
          <w:i/>
          <w:sz w:val="24"/>
          <w:szCs w:val="24"/>
        </w:rPr>
        <w:t> navržené</w:t>
      </w:r>
      <w:r>
        <w:rPr>
          <w:rFonts w:ascii="Garamond" w:eastAsia="Garamond" w:hAnsi="Garamond" w:cs="Garamond"/>
          <w:i/>
          <w:sz w:val="24"/>
          <w:szCs w:val="24"/>
        </w:rPr>
        <w:t xml:space="preserve"> estetice nicméně nemám výhrady a květináč může dobře fungovat. Nabízí i určitou variabilitu</w:t>
      </w:r>
      <w:r w:rsidR="00F27E7D"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z w:val="24"/>
          <w:szCs w:val="24"/>
        </w:rPr>
        <w:t xml:space="preserve"> což    z něj činí zajímavý výrobek. Jaké by byly náklady na výrobu takového květináče? Z důvodu zvolené technologie, která je velmi časově náročná, vnímám výsledek spíše jako kusový artefakt. Bylo by hezké vyrábět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z kávové sedliny biodegradabilní cenově dostupné květináče, které by nahradily ty plastové. V práci jsem v</w:t>
      </w:r>
      <w:r w:rsidR="00180CB8">
        <w:rPr>
          <w:rFonts w:ascii="Garamond" w:eastAsia="Garamond" w:hAnsi="Garamond" w:cs="Garamond"/>
          <w:i/>
          <w:sz w:val="24"/>
          <w:szCs w:val="24"/>
        </w:rPr>
        <w:t> začátku</w:t>
      </w:r>
      <w:bookmarkStart w:id="0" w:name="_GoBack"/>
      <w:bookmarkEnd w:id="0"/>
      <w:r>
        <w:rPr>
          <w:rFonts w:ascii="Garamond" w:eastAsia="Garamond" w:hAnsi="Garamond" w:cs="Garamond"/>
          <w:i/>
          <w:sz w:val="24"/>
          <w:szCs w:val="24"/>
        </w:rPr>
        <w:t xml:space="preserve"> tuto ambici cítil a budu držet autorce palce v dalším snažení a materiálových zkouškách.</w:t>
      </w:r>
    </w:p>
    <w:p w:rsidR="00846DE0" w:rsidRDefault="00846DE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846DE0" w:rsidRDefault="008A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846DE0" w:rsidRDefault="008A46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Dílo není plagiátem. </w:t>
      </w:r>
    </w:p>
    <w:p w:rsidR="00846DE0" w:rsidRDefault="008A461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846DE0" w:rsidRDefault="008A46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</w:t>
      </w:r>
      <w:r>
        <w:rPr>
          <w:rFonts w:ascii="Garamond" w:eastAsia="Garamond" w:hAnsi="Garamond" w:cs="Garamond"/>
          <w:i/>
          <w:sz w:val="24"/>
          <w:szCs w:val="24"/>
        </w:rPr>
        <w:t>:      velmi dobře</w:t>
      </w:r>
    </w:p>
    <w:p w:rsidR="00C9245E" w:rsidRDefault="00C924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846DE0" w:rsidRDefault="008A4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C9245E">
        <w:rPr>
          <w:rFonts w:ascii="Garamond" w:eastAsia="Garamond" w:hAnsi="Garamond" w:cs="Garamond"/>
          <w:b/>
          <w:sz w:val="24"/>
          <w:szCs w:val="24"/>
        </w:rPr>
        <w:t>22. 5. 2022</w:t>
      </w:r>
      <w:r w:rsidR="00C9245E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846DE0" w:rsidRDefault="008A4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846DE0" w:rsidRDefault="00846DE0">
      <w:pPr>
        <w:rPr>
          <w:rFonts w:ascii="Garamond" w:eastAsia="Garamond" w:hAnsi="Garamond" w:cs="Garamond"/>
        </w:rPr>
      </w:pPr>
    </w:p>
    <w:p w:rsidR="00846DE0" w:rsidRDefault="00846DE0">
      <w:pPr>
        <w:rPr>
          <w:rFonts w:ascii="Garamond" w:eastAsia="Garamond" w:hAnsi="Garamond" w:cs="Garamond"/>
        </w:rPr>
      </w:pPr>
    </w:p>
    <w:p w:rsidR="00846DE0" w:rsidRDefault="00846DE0">
      <w:pPr>
        <w:rPr>
          <w:rFonts w:ascii="Garamond" w:eastAsia="Garamond" w:hAnsi="Garamond" w:cs="Garamond"/>
        </w:rPr>
      </w:pPr>
    </w:p>
    <w:p w:rsidR="00846DE0" w:rsidRDefault="00846DE0">
      <w:pPr>
        <w:rPr>
          <w:rFonts w:ascii="Garamond" w:eastAsia="Garamond" w:hAnsi="Garamond" w:cs="Garamond"/>
        </w:rPr>
      </w:pPr>
    </w:p>
    <w:p w:rsidR="00846DE0" w:rsidRDefault="008A46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846DE0" w:rsidRDefault="00846DE0">
      <w:pPr>
        <w:spacing w:after="120" w:line="360" w:lineRule="auto"/>
        <w:rPr>
          <w:rFonts w:ascii="Garamond" w:eastAsia="Garamond" w:hAnsi="Garamond" w:cs="Garamond"/>
        </w:rPr>
      </w:pPr>
    </w:p>
    <w:sectPr w:rsidR="00846DE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6E" w:rsidRDefault="0079186E">
      <w:pPr>
        <w:spacing w:after="0" w:line="240" w:lineRule="auto"/>
      </w:pPr>
      <w:r>
        <w:separator/>
      </w:r>
    </w:p>
  </w:endnote>
  <w:endnote w:type="continuationSeparator" w:id="0">
    <w:p w:rsidR="0079186E" w:rsidRDefault="007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E0" w:rsidRDefault="008A46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180CB8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846DE0" w:rsidRDefault="00846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6E" w:rsidRDefault="0079186E">
      <w:pPr>
        <w:spacing w:after="0" w:line="240" w:lineRule="auto"/>
      </w:pPr>
      <w:r>
        <w:separator/>
      </w:r>
    </w:p>
  </w:footnote>
  <w:footnote w:type="continuationSeparator" w:id="0">
    <w:p w:rsidR="0079186E" w:rsidRDefault="0079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8AC"/>
    <w:multiLevelType w:val="multilevel"/>
    <w:tmpl w:val="47D07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0"/>
    <w:rsid w:val="00180CB8"/>
    <w:rsid w:val="0079186E"/>
    <w:rsid w:val="00846DE0"/>
    <w:rsid w:val="008A4616"/>
    <w:rsid w:val="00C9245E"/>
    <w:rsid w:val="00D7746C"/>
    <w:rsid w:val="00F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4F9"/>
  <w15:docId w15:val="{D1F03EE1-44EA-4EA6-BE31-D5266AB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3qbjKb1ZXDRUJ6rLmbgaGWcqw==">AMUW2mUTG4Q6uN42i4LCYluNxNkmvlJ4Oyik790vyMk6eGRNvh2dWE3zt2HXBz3jDSeqJL9E/ZNlU2X0lWbAOTXo3J5xU5/q4EqFQbnjzOK0xlIBUp7esrw=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5</cp:revision>
  <dcterms:created xsi:type="dcterms:W3CDTF">2022-05-23T10:49:00Z</dcterms:created>
  <dcterms:modified xsi:type="dcterms:W3CDTF">2022-05-24T11:39:00Z</dcterms:modified>
</cp:coreProperties>
</file>