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34" w:rsidRDefault="00474717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4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1D34" w:rsidRDefault="00351D34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351D34" w:rsidRDefault="00474717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351D34" w:rsidRDefault="00474717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351D34" w:rsidRDefault="00351D3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D34" w:rsidRDefault="0047471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Název bakalářské práce: KRÁSA KOLEM I V NÁS</w:t>
      </w:r>
    </w:p>
    <w:p w:rsidR="00351D34" w:rsidRDefault="00351D34">
      <w:pPr>
        <w:spacing w:after="120" w:line="360" w:lineRule="auto"/>
        <w:ind w:left="720"/>
        <w:rPr>
          <w:rFonts w:ascii="Garamond" w:eastAsia="Garamond" w:hAnsi="Garamond" w:cs="Garamond"/>
          <w:b/>
          <w:sz w:val="24"/>
          <w:szCs w:val="24"/>
        </w:rPr>
      </w:pPr>
    </w:p>
    <w:p w:rsidR="00351D34" w:rsidRDefault="0047471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Tereza ŠIBÍKOVÁ</w:t>
      </w:r>
    </w:p>
    <w:p w:rsidR="00351D34" w:rsidRDefault="0047471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351D34" w:rsidRDefault="00474717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Design kovu a šperku</w:t>
      </w:r>
    </w:p>
    <w:p w:rsidR="00351D34" w:rsidRDefault="00351D3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351D34" w:rsidRDefault="0047471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</w:t>
      </w:r>
    </w:p>
    <w:p w:rsidR="00351D34" w:rsidRDefault="00351D34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351D34" w:rsidRDefault="0047471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hodnotil: MgA. Kateřina Řezáčová</w:t>
      </w:r>
    </w:p>
    <w:p w:rsidR="00351D34" w:rsidRDefault="00474717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351D34" w:rsidRDefault="00474717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Autorka splnila deklarovaný cíl a vyhověla zadání jak po formální, tak faktické stránce. </w:t>
      </w:r>
    </w:p>
    <w:p w:rsidR="00351D34" w:rsidRDefault="00474717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Vytvořila dle zadání kolekci sedmi broží s etuiemi a vypracovala textovou práci v dostatečném rozsahu. </w:t>
      </w:r>
    </w:p>
    <w:p w:rsidR="00351D34" w:rsidRDefault="00474717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351D34" w:rsidRDefault="00474717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Stínokvěty</w:t>
      </w:r>
      <w:r>
        <w:rPr>
          <w:rFonts w:ascii="Garamond" w:eastAsia="Garamond" w:hAnsi="Garamond" w:cs="Garamond"/>
          <w:sz w:val="24"/>
          <w:szCs w:val="24"/>
        </w:rPr>
        <w:t xml:space="preserve"> představují kolekci 7 broží, jsou zachycením okamžiku, osobní vzkomínkou </w:t>
      </w:r>
      <w:r>
        <w:rPr>
          <w:rFonts w:ascii="Garamond" w:eastAsia="Garamond" w:hAnsi="Garamond" w:cs="Garamond"/>
          <w:sz w:val="24"/>
          <w:szCs w:val="24"/>
        </w:rPr>
        <w:br/>
        <w:t xml:space="preserve">na prostor, místo a čas - na domov. V tomto ohledu práce ztvárňuje osobní zkušenost </w:t>
      </w:r>
      <w:r>
        <w:rPr>
          <w:rFonts w:ascii="Garamond" w:eastAsia="Garamond" w:hAnsi="Garamond" w:cs="Garamond"/>
          <w:sz w:val="24"/>
          <w:szCs w:val="24"/>
        </w:rPr>
        <w:br/>
        <w:t xml:space="preserve">a prožitek, přesto mohou brože fungovat i samostatně pro náhodného nositele. Brože jsou tvořeny </w:t>
      </w:r>
      <w:r>
        <w:rPr>
          <w:rFonts w:ascii="Garamond" w:eastAsia="Garamond" w:hAnsi="Garamond" w:cs="Garamond"/>
          <w:sz w:val="24"/>
          <w:szCs w:val="24"/>
        </w:rPr>
        <w:t xml:space="preserve">prostorovou architektonicky-minimalistickou kompozicí z Ag plechů, které jsou doplněny o pískované detaily, jež dodávají brožím individuální charakter a vytváří kontrast mezi strohým tvaroslovím a organickým dekorem. </w:t>
      </w:r>
    </w:p>
    <w:p w:rsidR="00351D34" w:rsidRDefault="00474717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Bohužel technické provedení není v det</w:t>
      </w:r>
      <w:r>
        <w:rPr>
          <w:rFonts w:ascii="Garamond" w:eastAsia="Garamond" w:hAnsi="Garamond" w:cs="Garamond"/>
          <w:sz w:val="24"/>
          <w:szCs w:val="24"/>
        </w:rPr>
        <w:t xml:space="preserve">ailu letovaných spojů a hran úplně dokonalé, stejně tak technický, funkční prvek jehel by si zasloužil kvalitnější zpracování. </w:t>
      </w:r>
    </w:p>
    <w:p w:rsidR="00351D34" w:rsidRDefault="00474717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Samotný stín a jeho ztvárnění, které je stěžejní pro celou práci, by si také zasloužil víc než jen statické zachycení v pískovan</w:t>
      </w:r>
      <w:r>
        <w:rPr>
          <w:rFonts w:ascii="Garamond" w:eastAsia="Garamond" w:hAnsi="Garamond" w:cs="Garamond"/>
          <w:sz w:val="24"/>
          <w:szCs w:val="24"/>
        </w:rPr>
        <w:t xml:space="preserve">é ploše. Chybí mi větší hra se světlem a stínem, aby třeba </w:t>
      </w:r>
      <w:r>
        <w:rPr>
          <w:rFonts w:ascii="Garamond" w:eastAsia="Garamond" w:hAnsi="Garamond" w:cs="Garamond"/>
          <w:sz w:val="24"/>
          <w:szCs w:val="24"/>
        </w:rPr>
        <w:br/>
        <w:t>i samotná brož vrhala zajímavé stíny. Místo pískování mohl být plech některých broží prořezaný, aby došlo k zajímavějším efektům. Broží je 7 ks, ale jejich množství je jen opakováním identického p</w:t>
      </w:r>
      <w:r>
        <w:rPr>
          <w:rFonts w:ascii="Garamond" w:eastAsia="Garamond" w:hAnsi="Garamond" w:cs="Garamond"/>
          <w:sz w:val="24"/>
          <w:szCs w:val="24"/>
        </w:rPr>
        <w:t xml:space="preserve">rincipu v různých formátech kompozice. Zde mohla autorka vyzkoušet více různých přístupů a kolekc mohla být rozmanitější. </w:t>
      </w:r>
    </w:p>
    <w:p w:rsidR="00351D34" w:rsidRDefault="00474717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Součástí zadání bylo i vytvoření etují pro šperky, o nich se bohužel v textové části a její obrazové příloze autorka nezmiňuje. Nicmé</w:t>
      </w:r>
      <w:r>
        <w:rPr>
          <w:rFonts w:ascii="Garamond" w:eastAsia="Garamond" w:hAnsi="Garamond" w:cs="Garamond"/>
          <w:sz w:val="24"/>
          <w:szCs w:val="24"/>
        </w:rPr>
        <w:t xml:space="preserve">ně jsem měla možnost je vidět. Krabičky jsou jednoduše a účelně řešené a brože jsou tak připraveny na transport či na prodej. Chybí mi </w:t>
      </w:r>
      <w:r>
        <w:rPr>
          <w:rFonts w:ascii="Garamond" w:eastAsia="Garamond" w:hAnsi="Garamond" w:cs="Garamond"/>
          <w:sz w:val="24"/>
          <w:szCs w:val="24"/>
        </w:rPr>
        <w:br/>
        <w:t xml:space="preserve">u nich ale osobnější pojetí vzhledem k osobnímu charakteru támatu. </w:t>
      </w:r>
    </w:p>
    <w:p w:rsidR="00351D34" w:rsidRDefault="00474717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Přes drobné výtky kolekce “funguje” a autorka by v b</w:t>
      </w:r>
      <w:r>
        <w:rPr>
          <w:rFonts w:ascii="Garamond" w:eastAsia="Garamond" w:hAnsi="Garamond" w:cs="Garamond"/>
          <w:sz w:val="24"/>
          <w:szCs w:val="24"/>
        </w:rPr>
        <w:t>udoucnu mohla práci se stínový dekorem ještě rozvést.</w:t>
      </w:r>
    </w:p>
    <w:p w:rsidR="00351D34" w:rsidRDefault="004747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351D34" w:rsidRDefault="0047471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Nepovažuji dílo za plagiát. Dílo je autorským počinem. </w:t>
      </w:r>
    </w:p>
    <w:p w:rsidR="00351D34" w:rsidRDefault="00474717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351D34" w:rsidRDefault="0047471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Práce Terezy Šibíkové - Stínokvěty - má světlá i stinná místa, proto ji </w:t>
      </w:r>
      <w:r>
        <w:rPr>
          <w:rFonts w:ascii="Garamond" w:eastAsia="Garamond" w:hAnsi="Garamond" w:cs="Garamond"/>
          <w:sz w:val="24"/>
          <w:szCs w:val="24"/>
        </w:rPr>
        <w:t xml:space="preserve">navrhuji hodnotit známkou </w:t>
      </w:r>
      <w:r>
        <w:rPr>
          <w:rFonts w:ascii="Garamond" w:eastAsia="Garamond" w:hAnsi="Garamond" w:cs="Garamond"/>
          <w:b/>
          <w:sz w:val="24"/>
          <w:szCs w:val="24"/>
        </w:rPr>
        <w:t>velmi dobře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351D34" w:rsidRDefault="00351D34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351D34" w:rsidRDefault="0047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Garamond" w:eastAsia="Garamond" w:hAnsi="Garamond" w:cs="Garamond"/>
          <w:b/>
          <w:sz w:val="24"/>
          <w:szCs w:val="24"/>
        </w:rPr>
        <w:t>Datum: 20. 5. 2022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MgA. Kateřina Řezáčová</w:t>
      </w:r>
    </w:p>
    <w:p w:rsidR="00351D34" w:rsidRDefault="0047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351D34" w:rsidRDefault="00351D34">
      <w:pPr>
        <w:rPr>
          <w:rFonts w:ascii="Garamond" w:eastAsia="Garamond" w:hAnsi="Garamond" w:cs="Garamond"/>
        </w:rPr>
      </w:pPr>
    </w:p>
    <w:p w:rsidR="00351D34" w:rsidRDefault="00351D34">
      <w:pPr>
        <w:rPr>
          <w:rFonts w:ascii="Garamond" w:eastAsia="Garamond" w:hAnsi="Garamond" w:cs="Garamond"/>
        </w:rPr>
      </w:pPr>
    </w:p>
    <w:p w:rsidR="00351D34" w:rsidRDefault="00351D34">
      <w:pPr>
        <w:rPr>
          <w:rFonts w:ascii="Garamond" w:eastAsia="Garamond" w:hAnsi="Garamond" w:cs="Garamond"/>
        </w:rPr>
      </w:pPr>
    </w:p>
    <w:p w:rsidR="00351D34" w:rsidRDefault="00351D34">
      <w:pPr>
        <w:rPr>
          <w:rFonts w:ascii="Garamond" w:eastAsia="Garamond" w:hAnsi="Garamond" w:cs="Garamond"/>
        </w:rPr>
      </w:pPr>
    </w:p>
    <w:sectPr w:rsidR="00351D34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17" w:rsidRDefault="00474717">
      <w:pPr>
        <w:spacing w:after="0" w:line="240" w:lineRule="auto"/>
      </w:pPr>
      <w:r>
        <w:separator/>
      </w:r>
    </w:p>
  </w:endnote>
  <w:endnote w:type="continuationSeparator" w:id="0">
    <w:p w:rsidR="00474717" w:rsidRDefault="0047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34" w:rsidRDefault="004747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957893">
      <w:rPr>
        <w:rFonts w:ascii="Arial" w:eastAsia="Arial" w:hAnsi="Arial" w:cs="Arial"/>
        <w:color w:val="000000"/>
      </w:rPr>
      <w:fldChar w:fldCharType="separate"/>
    </w:r>
    <w:r w:rsidR="00957893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351D34" w:rsidRDefault="00351D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17" w:rsidRDefault="00474717">
      <w:pPr>
        <w:spacing w:after="0" w:line="240" w:lineRule="auto"/>
      </w:pPr>
      <w:r>
        <w:separator/>
      </w:r>
    </w:p>
  </w:footnote>
  <w:footnote w:type="continuationSeparator" w:id="0">
    <w:p w:rsidR="00474717" w:rsidRDefault="0047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A48"/>
    <w:multiLevelType w:val="multilevel"/>
    <w:tmpl w:val="313C2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34"/>
    <w:rsid w:val="00351D34"/>
    <w:rsid w:val="00474717"/>
    <w:rsid w:val="009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D4E9654-83D5-4B35-BAF0-279015C0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nkrSTWXaU3z1azU/Jp04K3bCJw==">AMUW2mWP8sUkU+11TkMkQaS3gEhTwYtZO3KNHwRlpwcjwdyC4f1FfJMrSEa+r5yhBBE8eXISuN+Jv8PqsJky33QAuPQb7uc72+YMPrUpcJ/+91lN7Qlh7wibT2NgS1VEw6vFDxX2DBdz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2022-05-24T09:45:00Z</dcterms:created>
  <dcterms:modified xsi:type="dcterms:W3CDTF">2022-05-24T09:45:00Z</dcterms:modified>
</cp:coreProperties>
</file>