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88464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7F8BC13F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2CD13EB4CA54296863F53C3ADD7D17A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2F8194AF" w14:textId="77777777" w:rsidR="00780BC4" w:rsidRPr="00780BC4" w:rsidRDefault="00780BC4" w:rsidP="0090541B">
      <w:pPr>
        <w:jc w:val="center"/>
        <w:rPr>
          <w:b/>
        </w:rPr>
      </w:pPr>
    </w:p>
    <w:p w14:paraId="1931CEB9" w14:textId="7C4D6CA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797A1B3686746A2A4CF74C9D9A92304"/>
          </w:placeholder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7"/>
            </w:rPr>
            <w:t>Darek Zach</w:t>
          </w:r>
        </w:sdtContent>
      </w:sdt>
    </w:p>
    <w:p w14:paraId="26D45E2F" w14:textId="5DD8F2B3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632FF4D2C0B8460595D56313497A1AA3"/>
          </w:placeholder>
        </w:sdtPr>
        <w:sdtContent>
          <w:r w:rsidR="00026433">
            <w:t>Role Hizballáhu v řešení syrského vnitrostátního konfliktu</w:t>
          </w:r>
        </w:sdtContent>
      </w:sdt>
    </w:p>
    <w:p w14:paraId="3C2DF5C9" w14:textId="453F667A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C7ADFC05678F4B36992A6B00AFEE564C"/>
          </w:placeholder>
        </w:sdtPr>
        <w:sdtEndPr>
          <w:rPr>
            <w:rStyle w:val="Standardnpsmoodstavce"/>
            <w:i w:val="0"/>
          </w:rPr>
        </w:sdtEndPr>
        <w:sdtContent>
          <w:r w:rsidR="00026433">
            <w:rPr>
              <w:rStyle w:val="Styl21"/>
            </w:rPr>
            <w:t>Mgr. Miroslav Plundrich</w:t>
          </w:r>
        </w:sdtContent>
      </w:sdt>
    </w:p>
    <w:p w14:paraId="4A3AE926" w14:textId="77777777" w:rsidR="006C7138" w:rsidRPr="00875506" w:rsidRDefault="006C7138" w:rsidP="006C7138"/>
    <w:p w14:paraId="510F3B6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5067E8FD" w14:textId="5B07CC20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37903DAE6CB448DBA4BC8CC12F68AA2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3"/>
            </w:rPr>
            <w:t>ano</w:t>
          </w:r>
        </w:sdtContent>
      </w:sdt>
    </w:p>
    <w:p w14:paraId="3D621FAE" w14:textId="013EBBB0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1DC52AB98209433EBEDEE9CC1BD87AC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702D43E3D97F42989A48F21B565E7349"/>
        </w:placeholder>
      </w:sdtPr>
      <w:sdtContent>
        <w:p w14:paraId="069C9378" w14:textId="77777777" w:rsidR="00026433" w:rsidRDefault="00026433" w:rsidP="006C7138">
          <w:r>
            <w:t>Autor uvádí následující:</w:t>
          </w:r>
        </w:p>
        <w:p w14:paraId="78663405" w14:textId="68E0795B" w:rsidR="00156D3B" w:rsidRDefault="00026433" w:rsidP="006C7138">
          <w:r>
            <w:t>"C</w:t>
          </w:r>
          <w:r w:rsidRPr="00026433">
            <w:t>ílem této bakalářské práce je podrobně zkoumat roli Hizballáhu ve vnitrostátním syrském konfliktu a mimo jiné analyzovat, jakým způsobem tato organizace ovlivnila vývoj celé situace.</w:t>
          </w:r>
          <w:r>
            <w:t>" (Str 2)</w:t>
          </w:r>
        </w:p>
        <w:p w14:paraId="43E05D1C" w14:textId="6DA4FC09" w:rsidR="00026433" w:rsidRPr="00875506" w:rsidRDefault="00026433" w:rsidP="006C7138">
          <w:r>
            <w:t xml:space="preserve">Výzkumná otázka: </w:t>
          </w:r>
          <w:r w:rsidRPr="00026433">
            <w:t>„Jakým způsobem se Hizballáh angažoval v syrském vnitrostátním konfliktu?“</w:t>
          </w:r>
          <w:r>
            <w:t xml:space="preserve"> (Str 2)</w:t>
          </w:r>
        </w:p>
      </w:sdtContent>
    </w:sdt>
    <w:p w14:paraId="03E68D8B" w14:textId="77777777" w:rsidR="0008094C" w:rsidRPr="00875506" w:rsidRDefault="0008094C" w:rsidP="006C7138"/>
    <w:p w14:paraId="3ED0CC5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6B3CCE78" w14:textId="120669FD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95577DC28512428B8FF9D07A5D381C1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5"/>
            </w:rPr>
            <w:t>ano</w:t>
          </w:r>
        </w:sdtContent>
      </w:sdt>
    </w:p>
    <w:p w14:paraId="16C9C4C3" w14:textId="3B8D884A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51F70EB8D354D26A3DEE3DA53BC59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6"/>
            </w:rPr>
            <w:t>ano</w:t>
          </w:r>
        </w:sdtContent>
      </w:sdt>
    </w:p>
    <w:p w14:paraId="558E275C" w14:textId="37A0C74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4DA8BC72B8D48359D526FB4BB02CF1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7"/>
            </w:rPr>
            <w:t>ano</w:t>
          </w:r>
        </w:sdtContent>
      </w:sdt>
    </w:p>
    <w:p w14:paraId="4988C8F1" w14:textId="4651D852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21E88E4E1FC54324950D50A449F0673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9"/>
            </w:rPr>
            <w:t>ano</w:t>
          </w:r>
        </w:sdtContent>
      </w:sdt>
    </w:p>
    <w:p w14:paraId="1F919B32" w14:textId="77C91174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044DF84E18B34F64BABF80101C38846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9"/>
            </w:rPr>
            <w:t>ano</w:t>
          </w:r>
        </w:sdtContent>
      </w:sdt>
    </w:p>
    <w:p w14:paraId="2FFB983E" w14:textId="225D9446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87DF1C245094F02A71ED6A64D7990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0"/>
            </w:rPr>
            <w:t>ano</w:t>
          </w:r>
        </w:sdtContent>
      </w:sdt>
    </w:p>
    <w:p w14:paraId="620C5C83" w14:textId="63ACA09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B845796C3D1F4F3B909EFBC7DBA9D0E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9BF09B78DE7E464787138F00290C2624"/>
        </w:placeholder>
      </w:sdtPr>
      <w:sdtContent>
        <w:p w14:paraId="0F45ED34" w14:textId="30A3704B" w:rsidR="00156D3B" w:rsidRDefault="00026433" w:rsidP="00687599">
          <w:pPr>
            <w:ind w:left="66"/>
          </w:pPr>
          <w:r w:rsidRPr="00026433">
            <w:t xml:space="preserve">Téma je dobře uchopené a již z úvodu je zcela jasné, čemu se </w:t>
          </w:r>
          <w:r>
            <w:t xml:space="preserve">pan Zach </w:t>
          </w:r>
          <w:r w:rsidRPr="00026433">
            <w:t xml:space="preserve">chce věnovat a proč. Dokonce nad rámec obvyklé BP uvádí i </w:t>
          </w:r>
          <w:r>
            <w:t xml:space="preserve">dokreslující </w:t>
          </w:r>
          <w:r w:rsidRPr="00026433">
            <w:t xml:space="preserve">kontext </w:t>
          </w:r>
          <w:r>
            <w:t xml:space="preserve">syrského </w:t>
          </w:r>
          <w:r w:rsidRPr="00026433">
            <w:t>problému a jeho vývoj.</w:t>
          </w:r>
        </w:p>
        <w:p w14:paraId="6BAB7D4C" w14:textId="3E36CBE5" w:rsidR="00026433" w:rsidRDefault="00026433" w:rsidP="00687599">
          <w:pPr>
            <w:ind w:left="66"/>
          </w:pPr>
          <w:r w:rsidRPr="00026433">
            <w:t xml:space="preserve">Celkově je práce promyšlená, bez </w:t>
          </w:r>
          <w:r>
            <w:t>fatálních chyb</w:t>
          </w:r>
          <w:r w:rsidRPr="00026433">
            <w:t xml:space="preserve"> ve vlastní struktuře a postupu předkládaného popisu.</w:t>
          </w:r>
        </w:p>
        <w:p w14:paraId="3E379DEA" w14:textId="669562EE" w:rsidR="00026433" w:rsidRPr="00875506" w:rsidRDefault="00026433" w:rsidP="00687599">
          <w:pPr>
            <w:ind w:left="66"/>
          </w:pPr>
          <w:r w:rsidRPr="00026433">
            <w:t>Přílohy jsou zvoleny vhodně.</w:t>
          </w:r>
        </w:p>
      </w:sdtContent>
    </w:sdt>
    <w:p w14:paraId="08A98EAE" w14:textId="77777777" w:rsidR="00156D3B" w:rsidRPr="00875506" w:rsidRDefault="00156D3B" w:rsidP="006C7138"/>
    <w:p w14:paraId="6BD351D2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24F6D05D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CF49376FA7164AE4B16FD46D117EE571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BA448FE" w14:textId="508A7505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4DA1D89897CD49DCA955426673B9FFA3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2"/>
            </w:rPr>
            <w:t>ano</w:t>
          </w:r>
        </w:sdtContent>
      </w:sdt>
    </w:p>
    <w:p w14:paraId="5890FD82" w14:textId="32BE3DE5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36E1587F6F0042F783B631492BABA94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4"/>
            </w:rPr>
            <w:t>ano</w:t>
          </w:r>
        </w:sdtContent>
      </w:sdt>
    </w:p>
    <w:p w14:paraId="4D5A37C5" w14:textId="48A90C33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0B483A3C7A640989567B8AE9A52425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5"/>
            </w:rPr>
            <w:t>ano</w:t>
          </w:r>
        </w:sdtContent>
      </w:sdt>
    </w:p>
    <w:p w14:paraId="191A6EB7" w14:textId="4AD15A14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3BDC216689DE4EDEA577202992AC585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2643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D5B840571D8A4CEA8629215383F60A72"/>
        </w:placeholder>
      </w:sdtPr>
      <w:sdtContent>
        <w:p w14:paraId="26161668" w14:textId="47355348" w:rsidR="006C7138" w:rsidRPr="00875506" w:rsidRDefault="00026433" w:rsidP="006C7138">
          <w:r w:rsidRPr="00026433">
            <w:t>Jazykový projev autora je dobrý</w:t>
          </w:r>
          <w:r>
            <w:t>. S</w:t>
          </w:r>
          <w:r w:rsidRPr="00026433">
            <w:t>tylistické neobratnosti</w:t>
          </w:r>
          <w:r>
            <w:t xml:space="preserve"> se objevují omezeně.</w:t>
          </w:r>
          <w:r w:rsidRPr="00026433">
            <w:t xml:space="preserve"> </w:t>
          </w:r>
          <w:r w:rsidRPr="00026433">
            <w:t>Odkazy na zdroje jsou vyznačeny standardně, grafická úprava bez problémů.</w:t>
          </w:r>
        </w:p>
      </w:sdtContent>
    </w:sdt>
    <w:p w14:paraId="386668E7" w14:textId="77777777" w:rsidR="0008094C" w:rsidRPr="00875506" w:rsidRDefault="0008094C" w:rsidP="006C7138"/>
    <w:p w14:paraId="4BD3269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42B7AC5B12E8486CAFE301636294BF45"/>
        </w:placeholder>
      </w:sdtPr>
      <w:sdtContent>
        <w:p w14:paraId="7E7BF299" w14:textId="12C3D386" w:rsidR="00156D3B" w:rsidRPr="00875506" w:rsidRDefault="00026433" w:rsidP="006C7138">
          <w:r w:rsidRPr="00026433">
            <w:t xml:space="preserve">Práce pana </w:t>
          </w:r>
          <w:r>
            <w:t>Zacha</w:t>
          </w:r>
          <w:r w:rsidRPr="00026433">
            <w:t xml:space="preserve"> je dobře řemeslně napsanou BP, která má jasně strukturovaný obsah, definovaný předmět zkoumání, svižný styl a nebanální závěry. Drobnou výhradou, která se však nepodepisuje na hodnocení, je práce s některými pojmy. Stylistické neobratnosti jsou přítomny, ale ve zcela únosné míře.</w:t>
          </w:r>
        </w:p>
      </w:sdtContent>
    </w:sdt>
    <w:p w14:paraId="7416DAEE" w14:textId="77777777" w:rsidR="006C7138" w:rsidRPr="00875506" w:rsidRDefault="006C7138" w:rsidP="006C7138"/>
    <w:p w14:paraId="2BD9C65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5615E8E292AD418A8815AA2C640169CC"/>
        </w:placeholder>
      </w:sdtPr>
      <w:sdtContent>
        <w:p w14:paraId="5C9A9E0B" w14:textId="781C932E" w:rsidR="006C7138" w:rsidRPr="00875506" w:rsidRDefault="00026433" w:rsidP="006C7138">
          <w:r>
            <w:t>Mohl by autor komisi stručně objasnit a představit aktivity Hizballáhu v syrské krizi a kde v Sýrii nejvíce operoval/byl přítomen/případně stále je?</w:t>
          </w:r>
        </w:p>
      </w:sdtContent>
    </w:sdt>
    <w:p w14:paraId="32ADECCE" w14:textId="77777777" w:rsidR="0094330B" w:rsidRDefault="0094330B" w:rsidP="006C7138">
      <w:pPr>
        <w:rPr>
          <w:b/>
        </w:rPr>
      </w:pPr>
    </w:p>
    <w:p w14:paraId="55626863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2CAE000E00714CFDAFF336AE128BD5C5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B4B77BB" w14:textId="13355509" w:rsidR="00FB4780" w:rsidRPr="00875506" w:rsidRDefault="00026433" w:rsidP="006C7138">
          <w:r>
            <w:t>výborně</w:t>
          </w:r>
        </w:p>
      </w:sdtContent>
    </w:sdt>
    <w:p w14:paraId="593D0BA3" w14:textId="77777777" w:rsidR="001C6F4D" w:rsidRPr="00875506" w:rsidRDefault="001C6F4D" w:rsidP="006C7138"/>
    <w:p w14:paraId="15F449BA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B8B822006D24FDFAB804BE9A8E7F99B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57BD326B" w14:textId="685B5FA3" w:rsidR="00FB4780" w:rsidRPr="00875506" w:rsidRDefault="00026433" w:rsidP="006C7138">
          <w:r>
            <w:t>22. května 2024</w:t>
          </w:r>
        </w:p>
      </w:sdtContent>
    </w:sdt>
    <w:p w14:paraId="10442883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FF57E" w14:textId="77777777" w:rsidR="00442AD5" w:rsidRDefault="00442AD5" w:rsidP="0090541B">
      <w:pPr>
        <w:spacing w:after="0" w:line="240" w:lineRule="auto"/>
      </w:pPr>
      <w:r>
        <w:separator/>
      </w:r>
    </w:p>
  </w:endnote>
  <w:endnote w:type="continuationSeparator" w:id="0">
    <w:p w14:paraId="5E3F53C8" w14:textId="77777777" w:rsidR="00442AD5" w:rsidRDefault="00442AD5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77EF8" w14:textId="77777777" w:rsidR="00442AD5" w:rsidRDefault="00442AD5" w:rsidP="0090541B">
      <w:pPr>
        <w:spacing w:after="0" w:line="240" w:lineRule="auto"/>
      </w:pPr>
      <w:r>
        <w:separator/>
      </w:r>
    </w:p>
  </w:footnote>
  <w:footnote w:type="continuationSeparator" w:id="0">
    <w:p w14:paraId="42CB9D26" w14:textId="77777777" w:rsidR="00442AD5" w:rsidRDefault="00442AD5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D0082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93A6E" wp14:editId="48E33EAA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50E7DC25" wp14:editId="69F54FDB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37054">
    <w:abstractNumId w:val="0"/>
  </w:num>
  <w:num w:numId="2" w16cid:durableId="1935822097">
    <w:abstractNumId w:val="1"/>
  </w:num>
  <w:num w:numId="3" w16cid:durableId="2113087141">
    <w:abstractNumId w:val="2"/>
  </w:num>
  <w:num w:numId="4" w16cid:durableId="156313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33"/>
    <w:rsid w:val="00024C0F"/>
    <w:rsid w:val="00026433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442AD5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15E89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1AA7D"/>
  <w15:chartTrackingRefBased/>
  <w15:docId w15:val="{2E48907C-9FB6-498E-80CD-E383D8E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2CD13EB4CA54296863F53C3ADD7D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A8D20-9514-4320-BE02-0E96ECCE5FE2}"/>
      </w:docPartPr>
      <w:docPartBody>
        <w:p w:rsidR="00000000" w:rsidRDefault="00000000">
          <w:pPr>
            <w:pStyle w:val="32CD13EB4CA54296863F53C3ADD7D17A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797A1B3686746A2A4CF74C9D9A92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9341D-098E-4170-B65D-254F09DBE603}"/>
      </w:docPartPr>
      <w:docPartBody>
        <w:p w:rsidR="00000000" w:rsidRDefault="00000000">
          <w:pPr>
            <w:pStyle w:val="C797A1B3686746A2A4CF74C9D9A9230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32FF4D2C0B8460595D56313497A1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B273E-B32E-4A17-A7DB-E044130BE8C9}"/>
      </w:docPartPr>
      <w:docPartBody>
        <w:p w:rsidR="00000000" w:rsidRDefault="00000000">
          <w:pPr>
            <w:pStyle w:val="632FF4D2C0B8460595D56313497A1AA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7ADFC05678F4B36992A6B00AFEE5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509CA-8D59-4FDF-8DBA-9F96DE035484}"/>
      </w:docPartPr>
      <w:docPartBody>
        <w:p w:rsidR="00000000" w:rsidRDefault="00000000">
          <w:pPr>
            <w:pStyle w:val="C7ADFC05678F4B36992A6B00AFEE564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7903DAE6CB448DBA4BC8CC12F68A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8BC07-D0CA-4C34-A423-F1D2E5D126D3}"/>
      </w:docPartPr>
      <w:docPartBody>
        <w:p w:rsidR="00000000" w:rsidRDefault="00000000">
          <w:pPr>
            <w:pStyle w:val="37903DAE6CB448DBA4BC8CC12F68AA2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DC52AB98209433EBEDEE9CC1BD87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59BC1-B399-4982-9092-55AD0B41609A}"/>
      </w:docPartPr>
      <w:docPartBody>
        <w:p w:rsidR="00000000" w:rsidRDefault="00000000">
          <w:pPr>
            <w:pStyle w:val="1DC52AB98209433EBEDEE9CC1BD87AC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2D43E3D97F42989A48F21B565E7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0565D-55E2-478C-8D1F-55E58CCB3A88}"/>
      </w:docPartPr>
      <w:docPartBody>
        <w:p w:rsidR="00000000" w:rsidRDefault="00000000">
          <w:pPr>
            <w:pStyle w:val="702D43E3D97F42989A48F21B565E7349"/>
          </w:pPr>
          <w:r w:rsidRPr="00D96991">
            <w:t>…</w:t>
          </w:r>
        </w:p>
      </w:docPartBody>
    </w:docPart>
    <w:docPart>
      <w:docPartPr>
        <w:name w:val="95577DC28512428B8FF9D07A5D381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5D3F7-DC42-4058-BE1B-1D1FE07F57E2}"/>
      </w:docPartPr>
      <w:docPartBody>
        <w:p w:rsidR="00000000" w:rsidRDefault="00000000">
          <w:pPr>
            <w:pStyle w:val="95577DC28512428B8FF9D07A5D381C1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51F70EB8D354D26A3DEE3DA53BC5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E9A71-D6FD-4901-B4AC-B8F2D8365A6F}"/>
      </w:docPartPr>
      <w:docPartBody>
        <w:p w:rsidR="00000000" w:rsidRDefault="00000000">
          <w:pPr>
            <w:pStyle w:val="151F70EB8D354D26A3DEE3DA53BC59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4DA8BC72B8D48359D526FB4BB02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64BAC-1A10-4FE0-BA19-F37CDD5F8B04}"/>
      </w:docPartPr>
      <w:docPartBody>
        <w:p w:rsidR="00000000" w:rsidRDefault="00000000">
          <w:pPr>
            <w:pStyle w:val="E4DA8BC72B8D48359D526FB4BB02CF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1E88E4E1FC54324950D50A449F06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C4C34-815D-4684-88DB-8FF21FD0A35D}"/>
      </w:docPartPr>
      <w:docPartBody>
        <w:p w:rsidR="00000000" w:rsidRDefault="00000000">
          <w:pPr>
            <w:pStyle w:val="21E88E4E1FC54324950D50A449F0673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44DF84E18B34F64BABF80101C388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03C36-607C-4320-8B05-2BBC2C1A3D0A}"/>
      </w:docPartPr>
      <w:docPartBody>
        <w:p w:rsidR="00000000" w:rsidRDefault="00000000">
          <w:pPr>
            <w:pStyle w:val="044DF84E18B34F64BABF80101C38846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87DF1C245094F02A71ED6A64D799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2BB1A-D183-4D88-B540-8C2735C5250F}"/>
      </w:docPartPr>
      <w:docPartBody>
        <w:p w:rsidR="00000000" w:rsidRDefault="00000000">
          <w:pPr>
            <w:pStyle w:val="887DF1C245094F02A71ED6A64D7990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845796C3D1F4F3B909EFBC7DBA9D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333B8-CEC8-448E-A7DE-8FDC8AA8A181}"/>
      </w:docPartPr>
      <w:docPartBody>
        <w:p w:rsidR="00000000" w:rsidRDefault="00000000">
          <w:pPr>
            <w:pStyle w:val="B845796C3D1F4F3B909EFBC7DBA9D0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BF09B78DE7E464787138F00290C2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622E-6AE0-468A-91AF-9CD7FA8187A3}"/>
      </w:docPartPr>
      <w:docPartBody>
        <w:p w:rsidR="00000000" w:rsidRDefault="00000000">
          <w:pPr>
            <w:pStyle w:val="9BF09B78DE7E464787138F00290C262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49376FA7164AE4B16FD46D117EE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3991-2AB8-4B77-A2A2-8A1DF544AA74}"/>
      </w:docPartPr>
      <w:docPartBody>
        <w:p w:rsidR="00000000" w:rsidRDefault="00000000">
          <w:pPr>
            <w:pStyle w:val="CF49376FA7164AE4B16FD46D117EE57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4DA1D89897CD49DCA955426673B9F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A9E94-93E6-4E2C-BC34-D0FEB67280BB}"/>
      </w:docPartPr>
      <w:docPartBody>
        <w:p w:rsidR="00000000" w:rsidRDefault="00000000">
          <w:pPr>
            <w:pStyle w:val="4DA1D89897CD49DCA955426673B9FFA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6E1587F6F0042F783B631492BABA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4730D-A93B-43A6-BF8A-10BE51364EFC}"/>
      </w:docPartPr>
      <w:docPartBody>
        <w:p w:rsidR="00000000" w:rsidRDefault="00000000">
          <w:pPr>
            <w:pStyle w:val="36E1587F6F0042F783B631492BABA94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0B483A3C7A640989567B8AE9A524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50D50-FCF7-4F5E-8296-5F2E7B825409}"/>
      </w:docPartPr>
      <w:docPartBody>
        <w:p w:rsidR="00000000" w:rsidRDefault="00000000">
          <w:pPr>
            <w:pStyle w:val="60B483A3C7A640989567B8AE9A5242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BDC216689DE4EDEA577202992AC5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D9E03-9E51-4299-AC36-98195C20F5E3}"/>
      </w:docPartPr>
      <w:docPartBody>
        <w:p w:rsidR="00000000" w:rsidRDefault="00000000">
          <w:pPr>
            <w:pStyle w:val="3BDC216689DE4EDEA577202992AC585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B840571D8A4CEA8629215383F60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115B7-2FAD-435F-868C-1B8F74B3C92E}"/>
      </w:docPartPr>
      <w:docPartBody>
        <w:p w:rsidR="00000000" w:rsidRDefault="00000000">
          <w:pPr>
            <w:pStyle w:val="D5B840571D8A4CEA8629215383F60A7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2B7AC5B12E8486CAFE301636294B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7067F-D1A4-4A14-97B0-E6B2B2232F03}"/>
      </w:docPartPr>
      <w:docPartBody>
        <w:p w:rsidR="00000000" w:rsidRDefault="00000000">
          <w:pPr>
            <w:pStyle w:val="42B7AC5B12E8486CAFE301636294BF4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5615E8E292AD418A8815AA2C6401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FFF8D-13DE-4BF0-98EB-3926EC708498}"/>
      </w:docPartPr>
      <w:docPartBody>
        <w:p w:rsidR="00000000" w:rsidRDefault="00000000">
          <w:pPr>
            <w:pStyle w:val="5615E8E292AD418A8815AA2C640169C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CAE000E00714CFDAFF336AE128BD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AA705-30BE-4E61-B61C-321F8C55720C}"/>
      </w:docPartPr>
      <w:docPartBody>
        <w:p w:rsidR="00000000" w:rsidRDefault="00000000">
          <w:pPr>
            <w:pStyle w:val="2CAE000E00714CFDAFF336AE128BD5C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B8B822006D24FDFAB804BE9A8E7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ED424-5BD5-40BD-868F-FB1D1798B5C7}"/>
      </w:docPartPr>
      <w:docPartBody>
        <w:p w:rsidR="00000000" w:rsidRDefault="00000000">
          <w:pPr>
            <w:pStyle w:val="BB8B822006D24FDFAB804BE9A8E7F99B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E4"/>
    <w:rsid w:val="006335E4"/>
    <w:rsid w:val="009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2CD13EB4CA54296863F53C3ADD7D17A">
    <w:name w:val="32CD13EB4CA54296863F53C3ADD7D17A"/>
  </w:style>
  <w:style w:type="paragraph" w:customStyle="1" w:styleId="C797A1B3686746A2A4CF74C9D9A92304">
    <w:name w:val="C797A1B3686746A2A4CF74C9D9A92304"/>
  </w:style>
  <w:style w:type="paragraph" w:customStyle="1" w:styleId="632FF4D2C0B8460595D56313497A1AA3">
    <w:name w:val="632FF4D2C0B8460595D56313497A1AA3"/>
  </w:style>
  <w:style w:type="paragraph" w:customStyle="1" w:styleId="C7ADFC05678F4B36992A6B00AFEE564C">
    <w:name w:val="C7ADFC05678F4B36992A6B00AFEE564C"/>
  </w:style>
  <w:style w:type="paragraph" w:customStyle="1" w:styleId="37903DAE6CB448DBA4BC8CC12F68AA2A">
    <w:name w:val="37903DAE6CB448DBA4BC8CC12F68AA2A"/>
  </w:style>
  <w:style w:type="paragraph" w:customStyle="1" w:styleId="1DC52AB98209433EBEDEE9CC1BD87AC0">
    <w:name w:val="1DC52AB98209433EBEDEE9CC1BD87AC0"/>
  </w:style>
  <w:style w:type="paragraph" w:customStyle="1" w:styleId="702D43E3D97F42989A48F21B565E7349">
    <w:name w:val="702D43E3D97F42989A48F21B565E7349"/>
  </w:style>
  <w:style w:type="paragraph" w:customStyle="1" w:styleId="95577DC28512428B8FF9D07A5D381C11">
    <w:name w:val="95577DC28512428B8FF9D07A5D381C11"/>
  </w:style>
  <w:style w:type="paragraph" w:customStyle="1" w:styleId="151F70EB8D354D26A3DEE3DA53BC59FA">
    <w:name w:val="151F70EB8D354D26A3DEE3DA53BC59FA"/>
  </w:style>
  <w:style w:type="paragraph" w:customStyle="1" w:styleId="E4DA8BC72B8D48359D526FB4BB02CF13">
    <w:name w:val="E4DA8BC72B8D48359D526FB4BB02CF13"/>
  </w:style>
  <w:style w:type="paragraph" w:customStyle="1" w:styleId="21E88E4E1FC54324950D50A449F06738">
    <w:name w:val="21E88E4E1FC54324950D50A449F06738"/>
  </w:style>
  <w:style w:type="paragraph" w:customStyle="1" w:styleId="044DF84E18B34F64BABF80101C38846F">
    <w:name w:val="044DF84E18B34F64BABF80101C38846F"/>
  </w:style>
  <w:style w:type="paragraph" w:customStyle="1" w:styleId="887DF1C245094F02A71ED6A64D7990BD">
    <w:name w:val="887DF1C245094F02A71ED6A64D7990BD"/>
  </w:style>
  <w:style w:type="paragraph" w:customStyle="1" w:styleId="B845796C3D1F4F3B909EFBC7DBA9D0EB">
    <w:name w:val="B845796C3D1F4F3B909EFBC7DBA9D0EB"/>
  </w:style>
  <w:style w:type="paragraph" w:customStyle="1" w:styleId="9BF09B78DE7E464787138F00290C2624">
    <w:name w:val="9BF09B78DE7E464787138F00290C2624"/>
  </w:style>
  <w:style w:type="paragraph" w:customStyle="1" w:styleId="CF49376FA7164AE4B16FD46D117EE571">
    <w:name w:val="CF49376FA7164AE4B16FD46D117EE571"/>
  </w:style>
  <w:style w:type="paragraph" w:customStyle="1" w:styleId="4DA1D89897CD49DCA955426673B9FFA3">
    <w:name w:val="4DA1D89897CD49DCA955426673B9FFA3"/>
  </w:style>
  <w:style w:type="paragraph" w:customStyle="1" w:styleId="36E1587F6F0042F783B631492BABA943">
    <w:name w:val="36E1587F6F0042F783B631492BABA943"/>
  </w:style>
  <w:style w:type="paragraph" w:customStyle="1" w:styleId="60B483A3C7A640989567B8AE9A524256">
    <w:name w:val="60B483A3C7A640989567B8AE9A524256"/>
  </w:style>
  <w:style w:type="paragraph" w:customStyle="1" w:styleId="3BDC216689DE4EDEA577202992AC585B">
    <w:name w:val="3BDC216689DE4EDEA577202992AC585B"/>
  </w:style>
  <w:style w:type="paragraph" w:customStyle="1" w:styleId="D5B840571D8A4CEA8629215383F60A72">
    <w:name w:val="D5B840571D8A4CEA8629215383F60A72"/>
  </w:style>
  <w:style w:type="paragraph" w:customStyle="1" w:styleId="42B7AC5B12E8486CAFE301636294BF45">
    <w:name w:val="42B7AC5B12E8486CAFE301636294BF45"/>
  </w:style>
  <w:style w:type="paragraph" w:customStyle="1" w:styleId="5615E8E292AD418A8815AA2C640169CC">
    <w:name w:val="5615E8E292AD418A8815AA2C640169CC"/>
  </w:style>
  <w:style w:type="paragraph" w:customStyle="1" w:styleId="2CAE000E00714CFDAFF336AE128BD5C5">
    <w:name w:val="2CAE000E00714CFDAFF336AE128BD5C5"/>
  </w:style>
  <w:style w:type="paragraph" w:customStyle="1" w:styleId="BB8B822006D24FDFAB804BE9A8E7F99B">
    <w:name w:val="BB8B822006D24FDFAB804BE9A8E7F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7</TotalTime>
  <Pages>2</Pages>
  <Words>389</Words>
  <Characters>2149</Characters>
  <Application>Microsoft Office Word</Application>
  <DocSecurity>0</DocSecurity>
  <Lines>47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1</cp:revision>
  <dcterms:created xsi:type="dcterms:W3CDTF">2024-05-21T18:42:00Z</dcterms:created>
  <dcterms:modified xsi:type="dcterms:W3CDTF">2024-05-21T18:49:00Z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