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Hodnocení diplomové práce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 xml:space="preserve">Posudek </w:t>
      </w:r>
      <w:sdt>
        <w:sdtPr>
          <w:alias w:val=""/>
          <w:dropDownList w:lastValue="2">
            <w:listItem w:value="vedoucí" w:displayText="vedoucí"/>
            <w:listItem w:value="vedoucího" w:displayText="vedoucího"/>
            <w:listItem w:value="oponentky" w:displayText="oponentky"/>
            <w:listItem w:value="oponenta" w:displayText="oponenta"/>
          </w:dropDownList>
        </w:sdtPr>
        <w:sdtContent>
          <w:r>
            <w:rPr/>
          </w:r>
          <w:r>
            <w:t>oponentky</w:t>
          </w:r>
        </w:sdtContent>
      </w:sdt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JMÉNO STUDUJÍCÍHO: </w:t>
      </w:r>
      <w:sdt>
        <w:sdtPr>
          <w:id w:val="2136859467"/>
          <w:placeholder>
            <w:docPart w:val="589AE7EAF3514B31A8BCB4CB62336F96"/>
          </w:placeholder>
          <w:alias w:val="uveďte jméno a příjmení autora/autorky"/>
        </w:sdtPr>
        <w:sdtContent>
          <w:r>
            <w:rPr/>
            <w:t>Vojtěch Kepka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NÁZEV PRÁCE: </w:t>
      </w:r>
      <w:sdt>
        <w:sdtPr>
          <w:id w:val="350989364"/>
          <w:placeholder>
            <w:docPart w:val="5FD1ECE2EF50448796D75F6BD8142242"/>
          </w:placeholder>
          <w:alias w:val="uveďte plný název práce"/>
        </w:sdtPr>
        <w:sdtContent>
          <w:r>
            <w:rPr/>
            <w:t>Proruské narativy  na českých telegramových kanálech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HODNOTIL(A): </w:t>
      </w:r>
      <w:sdt>
        <w:sdtPr>
          <w:id w:val="1024837121"/>
          <w:placeholder>
            <w:docPart w:val="4DF7D0A05B21429FA1EF295597157616"/>
          </w:placeholder>
          <w:alias w:val="uveďte své jméno včetně akademických titulů"/>
        </w:sdtPr>
        <w:sdtContent>
          <w:r>
            <w:rPr/>
            <w:t xml:space="preserve">PhDr. Helena Bauerová, Ph.D. </w:t>
          </w:r>
        </w:sdtContent>
      </w:sdt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 CÍL PRÁCE A METODOLOGIE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 xml:space="preserve">Cíl práce je explicitně a srozumitelně stanoven: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 xml:space="preserve">Náročnost cíle práce je přiměřená navazujícímu magisterskému stupni studia: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 xml:space="preserve">Teoretický rámec a klíčové pojmy jsou řádně vymezeny: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 xml:space="preserve">Způsoby získání a zpracování dat jsou náležitě vysvětleny: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Normal"/>
        <w:rPr/>
      </w:pPr>
      <w:sdt>
        <w:sdtPr>
          <w:id w:val="1961076192"/>
          <w:placeholder>
            <w:docPart w:val="4B0EE31B49744798987DB8F30DC9AE49"/>
          </w:placeholder>
          <w:alias w:val="zdůvodněte uvedené hodnocení"/>
        </w:sdtPr>
        <w:sdtContent>
          <w:r>
            <w:rPr/>
            <w:t>…</w:t>
          </w:r>
        </w:sdtContent>
      </w:sdt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 OBSAHOVÉ ZPRACOVÁNÍ</w:t>
      </w:r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/>
        <w:t xml:space="preserve">Stanovený cíl práce byl naplněn: </w:t>
      </w:r>
      <w:sdt>
        <w:sdtPr>
          <w:alias w:val=""/>
          <w:dropDownList w:lastValue="1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s výhradami</w:t>
          </w:r>
        </w:sdtContent>
      </w:sdt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/>
        <w:t xml:space="preserve">Práce má strukturu reflektující cíl práce, jednotlivé části práce na sebe logicky navazují: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/>
        <w:t xml:space="preserve">Kvalita argumentace a hloubka analýzy odpovídají úrovni diplomové práce: </w:t>
      </w:r>
      <w:sdt>
        <w:sdtPr>
          <w:alias w:val=""/>
          <w:dropDownList w:lastValue="1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s výhradami</w:t>
          </w:r>
        </w:sdtContent>
      </w:sdt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/>
        <w:t xml:space="preserve">Závěry práce jsou založeny na dostatečně podrobné argumentaci: </w:t>
      </w:r>
      <w:sdt>
        <w:sdtPr>
          <w:alias w:val=""/>
          <w:dropDownList w:lastValue="1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s výhradami</w:t>
          </w:r>
        </w:sdtContent>
      </w:sdt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/>
        <w:t xml:space="preserve">Práce vychází z adekvátního množství relevantních zdrojů: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2"/>
        </w:numPr>
        <w:ind w:left="426" w:hanging="360"/>
        <w:rPr/>
      </w:pPr>
      <w:r>
        <w:rPr/>
        <w:t xml:space="preserve">Přílohy vhodně doplňují obsah práce: </w:t>
      </w:r>
      <w:sdt>
        <w:sdtPr>
          <w:alias w:val=""/>
          <w:dropDownList w:lastValue="0">
            <w:listItem w:value="práce neobsahuje přílohy" w:displayText="práce neobsahuje přílohy"/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práce neobsahuje přílohy</w:t>
          </w:r>
        </w:sdtContent>
      </w:sdt>
    </w:p>
    <w:p>
      <w:pPr>
        <w:pStyle w:val="Normal"/>
        <w:rPr>
          <w:lang w:eastAsia="cs-CZ"/>
        </w:rPr>
      </w:pPr>
      <w:sdt>
        <w:sdtPr>
          <w:id w:val="1559131586"/>
          <w:placeholder>
            <w:docPart w:val="48F33976862545E0B263DC5797C46415"/>
          </w:placeholder>
          <w:alias w:val="zdůvodněte uvedené hodnocení"/>
        </w:sdtPr>
        <w:sdtContent>
          <w:r>
            <w:rPr/>
            <w:t>Autor si stanovil cíl práce: "Cílem práce je přinést empirické poznatky o proruských narativech a diskurzivních strategiích na sociální platformě Telegram." a spojil jej s dílčími výzkumnými otázkami. Je škoda, že na výzkumné otázky není explicitně v závěru odpovězeno, resp. postrádám v textu hlubší analýzu, kde by autor za použití teorií vysvětlil zjištěné fenomény. Je pak možné spekulovat o naplění cíle práce, protože autor píše o dílčích narativech, ale nezasazuje je do širšího kontextu představených teorií. Zejména pokud vezmu v úvahu poměrně dobré představení teorie a metodologie v první části práci.</w:t>
          </w:r>
        </w:sdtContent>
      </w:sdt>
    </w:p>
    <w:p>
      <w:pPr>
        <w:pStyle w:val="Normal"/>
        <w:ind w:left="6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3. FORMÁLNÍ ÚPRAVA </w:t>
      </w:r>
    </w:p>
    <w:p>
      <w:pPr>
        <w:pStyle w:val="ListParagraph"/>
        <w:numPr>
          <w:ilvl w:val="0"/>
          <w:numId w:val="4"/>
        </w:numPr>
        <w:ind w:left="426" w:hanging="360"/>
        <w:rPr/>
      </w:pPr>
      <w:r>
        <w:rPr/>
        <w:t xml:space="preserve">Práce </w:t>
      </w:r>
      <w:sdt>
        <w:sdtPr>
          <w:alias w:val=""/>
          <w:dropDownList w:lastValue="0">
            <w:listItem w:value="nevykazuje" w:displayText="nevykazuje"/>
            <w:listItem w:value="vykazuje" w:displayText="vykazuje"/>
          </w:dropDownList>
        </w:sdtPr>
        <w:sdtContent>
          <w:r>
            <w:rPr/>
          </w:r>
          <w:r>
            <w:t>nevykazuje</w:t>
          </w:r>
        </w:sdtContent>
      </w:sdt>
      <w:r>
        <w:rPr/>
        <w:t xml:space="preserve"> známky plagiátorství.</w:t>
      </w:r>
    </w:p>
    <w:p>
      <w:pPr>
        <w:pStyle w:val="ListParagraph"/>
        <w:numPr>
          <w:ilvl w:val="0"/>
          <w:numId w:val="4"/>
        </w:numPr>
        <w:ind w:left="426" w:hanging="360"/>
        <w:rPr/>
      </w:pPr>
      <w:r>
        <w:rPr/>
        <w:t xml:space="preserve">Rozsah textu překračuje minimální stanovenou hranici (50 normostran textu): </w:t>
      </w:r>
      <w:sdt>
        <w:sdtPr>
          <w:alias w:val=""/>
          <w:dropDownList w:lastValue="0">
            <w:listItem w:value="ano" w:displayText="ano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3"/>
        </w:numPr>
        <w:ind w:left="426" w:hanging="360"/>
        <w:rPr/>
      </w:pPr>
      <w:r>
        <w:rPr/>
        <w:t xml:space="preserve">Jazykový projev odpovídá úrovni absolventského textu na vysoké škole: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3"/>
        </w:numPr>
        <w:ind w:left="426" w:hanging="360"/>
        <w:rPr/>
      </w:pPr>
      <w:r>
        <w:rPr/>
        <w:t xml:space="preserve">Práce se zdroji odpovídá standardům akademické práce: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ListParagraph"/>
        <w:numPr>
          <w:ilvl w:val="0"/>
          <w:numId w:val="3"/>
        </w:numPr>
        <w:ind w:left="426" w:hanging="360"/>
        <w:rPr/>
      </w:pPr>
      <w:r>
        <w:rPr/>
        <w:t xml:space="preserve">Grafická úprava textu odpovídá stanoveným standardům: </w:t>
      </w:r>
      <w:sdt>
        <w:sdtPr>
          <w:alias w:val=""/>
          <w:dropDownList w:lastValue="0">
            <w:listItem w:value="ano" w:displayText="ano"/>
            <w:listItem w:value="s výhradami" w:displayText="s výhradami"/>
            <w:listItem w:value="ne" w:displayText="ne"/>
          </w:dropDownList>
        </w:sdtPr>
        <w:sdtContent>
          <w:r>
            <w:rPr/>
          </w:r>
          <w:r>
            <w:t>ano</w:t>
          </w:r>
        </w:sdtContent>
      </w:sdt>
    </w:p>
    <w:p>
      <w:pPr>
        <w:pStyle w:val="Normal"/>
        <w:rPr/>
      </w:pPr>
      <w:sdt>
        <w:sdtPr>
          <w:id w:val="486689311"/>
          <w:placeholder>
            <w:docPart w:val="2CF69BC187714420AE54039C7A5CBC99"/>
          </w:placeholder>
          <w:alias w:val="zdůvodněte uvedené hodnocení"/>
        </w:sdtPr>
        <w:sdtContent>
          <w:r>
            <w:rPr/>
            <w:t>…</w:t>
          </w:r>
        </w:sdtContent>
      </w:sdt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4. STRUČNÝ CELKOVÝ KOMENTÁŘ</w:t>
      </w:r>
    </w:p>
    <w:p>
      <w:pPr>
        <w:pStyle w:val="Normal"/>
        <w:rPr/>
      </w:pPr>
      <w:sdt>
        <w:sdtPr>
          <w:id w:val="905468681"/>
          <w:placeholder>
            <w:docPart w:val="3FC4058EA1064C4CA5E2219BF6EA4A72"/>
          </w:placeholder>
          <w:alias w:val="shrňte silné a slabé stránky práce, zdůvodněte navrženou známku"/>
        </w:sdtPr>
        <w:sdtContent>
          <w:r>
            <w:rPr/>
            <w:t xml:space="preserve">Text práce postihuje zajímavé a aktuální téma. Student si dobře na začátku stanovil výzkumný rámec i metodologii. Jak sám uznává, jeho práce má slabší vypovídací hodnotu, protože se jedná jen o selekt případových studií. Před závěrem práce postrádám hlubší analýzu zjištěných poznatků, které by spojila teoretickou a aplikovanou část práce. </w:t>
          </w:r>
        </w:sdtContent>
      </w:sdt>
    </w:p>
    <w:p>
      <w:pPr>
        <w:pStyle w:val="Normal"/>
        <w:rPr>
          <w:lang w:eastAsia="cs-CZ"/>
        </w:rPr>
      </w:pPr>
      <w:r>
        <w:rPr>
          <w:lang w:eastAsia="cs-CZ"/>
        </w:rPr>
        <w:t xml:space="preserve">V práci se místy vyskytují gramatické nepřesnosti.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rPr>
          <w:b/>
          <w:b/>
        </w:rPr>
      </w:pPr>
      <w:r>
        <w:rPr>
          <w:b/>
        </w:rPr>
        <w:t>5. PODNĚTY K DISKUSI PŘI OBHAJOBĚ</w:t>
      </w:r>
    </w:p>
    <w:p>
      <w:pPr>
        <w:pStyle w:val="Normal"/>
        <w:rPr/>
      </w:pPr>
      <w:sdt>
        <w:sdtPr>
          <w:id w:val="1888179498"/>
          <w:placeholder>
            <w:docPart w:val="D9ECE4BDDE614D77959700C91F4F505B"/>
          </w:placeholder>
          <w:alias w:val="uveďte jednu až tři otázky či připomínky"/>
        </w:sdtPr>
        <w:sdtContent>
          <w:r>
            <w:rPr/>
            <w:t xml:space="preserve">Autor  v závěru tvrdí, že se  ve vzorcích nevyskytovalo propojování války na Ukrajině s citlivými domácími tématy. Mohl by autor tento fakt vysvětlit? </w:t>
          </w:r>
        </w:sdtContent>
      </w:sdt>
    </w:p>
    <w:p>
      <w:pPr>
        <w:pStyle w:val="Normal"/>
        <w:rPr/>
      </w:pPr>
      <w:r>
        <w:rPr/>
        <w:t>V úvodu si autor klade otázku: "Objevily se nové narativy, které nebyly identifikovány v odborné literatuře?" Mohl by student říci, zda se takové ne/objevily?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6. NAVRHOVANÁ ZNÁMKA</w:t>
      </w:r>
    </w:p>
    <w:p>
      <w:pPr>
        <w:pStyle w:val="Normal"/>
        <w:rPr/>
      </w:pPr>
      <w:sdt>
        <w:sdtPr>
          <w:alias w:val=""/>
          <w:dropDownList w:lastValue="2">
            <w:listItem w:value="výborně" w:displayText="výborně"/>
            <w:listItem w:value="mezi výborně a velmi dobře" w:displayText="mezi výborně a velmi dobře"/>
            <w:listItem w:value="velmi dobře" w:displayText="velmi dobře"/>
            <w:listItem w:value="mezi velmi dobře a dobře" w:displayText="mezi velmi dobře a dobře"/>
            <w:listItem w:value="dobře" w:displayText="dobře"/>
            <w:listItem w:value="mezi dobře a nevyhověl/a" w:displayText="mezi dobře a nevyhověl/a"/>
            <w:listItem w:value="nevyhověl/a" w:displayText="nevyhověl/a"/>
          </w:dropDownList>
        </w:sdtPr>
        <w:sdtContent>
          <w:r>
            <w:rPr/>
          </w:r>
          <w:r>
            <w:t>velmi dobře</w:t>
          </w:r>
        </w:sdtContent>
      </w:sdt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DATUM:</w:t>
      </w:r>
    </w:p>
    <w:p>
      <w:pPr>
        <w:pStyle w:val="Normal"/>
        <w:rPr/>
      </w:pPr>
      <w:sdt>
        <w:sdtPr>
          <w:date w:fullDate="2024-05-17T00:00:00Z">
            <w:dateFormat w:val="d. MMMM yyyy"/>
            <w:lid w:val="cs-CZ"/>
            <w:storeMappedDataAs w:val="dateTime"/>
            <w:calendar w:val="gregorian"/>
          </w:date>
          <w:id w:val="890493411"/>
          <w:placeholder>
            <w:docPart w:val="89BE965F95B84961862C2B0054DEE303"/>
          </w:placeholder>
          <w:alias w:val="vyberte datum"/>
        </w:sdtPr>
        <w:sdtContent>
          <w:r>
            <w:rPr/>
          </w:r>
          <w:r>
            <w:rPr/>
            <w:t>17. května 2024</w:t>
          </w:r>
          <w:r>
            <w:rPr/>
          </w:r>
        </w:sdtContent>
      </w:sdt>
    </w:p>
    <w:p>
      <w:pPr>
        <w:pStyle w:val="Normal"/>
        <w:spacing w:before="0" w:after="160"/>
        <w:rPr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b/>
        </w:rPr>
        <w:t>PODPIS:</w:t>
      </w:r>
    </w:p>
    <w:sectPr>
      <w:headerReference w:type="default" r:id="rId2"/>
      <w:type w:val="continuous"/>
      <w:pgSz w:w="11906" w:h="16838"/>
      <w:pgMar w:left="1417" w:right="1417" w:gutter="0" w:header="283" w:top="1417" w:footer="0" w:bottom="1134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tabs>
        <w:tab w:val="clear" w:pos="4536"/>
        <w:tab w:val="right" w:pos="9072" w:leader="none"/>
      </w:tabs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0"/>
          <wp:effectExtent l="0" t="0" r="0" b="0"/>
          <wp:wrapNone/>
          <wp:docPr id="1" name="Obrázek 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805940" cy="643890"/>
          <wp:effectExtent l="0" t="0" r="0" b="0"/>
          <wp:docPr id="2" name="Obrázek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918" t="22789" r="43859" b="22343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formatting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hyphenationZone w:val="425"/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541b"/>
    <w:pPr>
      <w:widowControl/>
      <w:bidi w:val="0"/>
      <w:spacing w:lineRule="auto" w:line="259" w:before="0" w:after="160"/>
      <w:jc w:val="left"/>
    </w:pPr>
    <w:rPr>
      <w:rFonts w:ascii="Cambria" w:hAnsi="Cambria" w:eastAsia="Calibri" w:cs="Arial" w:cstheme="minorBidi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90541b"/>
    <w:rPr/>
  </w:style>
  <w:style w:type="character" w:styleId="ZpatChar" w:customStyle="1">
    <w:name w:val="Zápatí Char"/>
    <w:basedOn w:val="DefaultParagraphFont"/>
    <w:uiPriority w:val="99"/>
    <w:qFormat/>
    <w:rsid w:val="0090541b"/>
    <w:rPr/>
  </w:style>
  <w:style w:type="character" w:styleId="PlaceholderText">
    <w:name w:val="Placeholder Text"/>
    <w:basedOn w:val="DefaultParagraphFont"/>
    <w:uiPriority w:val="99"/>
    <w:semiHidden/>
    <w:qFormat/>
    <w:locked/>
    <w:rsid w:val="0090541b"/>
    <w:rPr>
      <w:color w:val="808080"/>
    </w:rPr>
  </w:style>
  <w:style w:type="character" w:styleId="Styl1" w:customStyle="1">
    <w:name w:val="Styl1"/>
    <w:basedOn w:val="DefaultParagraphFont"/>
    <w:uiPriority w:val="1"/>
    <w:qFormat/>
    <w:locked/>
    <w:rsid w:val="00ef55d4"/>
    <w:rPr>
      <w:b/>
    </w:rPr>
  </w:style>
  <w:style w:type="character" w:styleId="Styl2" w:customStyle="1">
    <w:name w:val="Styl2"/>
    <w:basedOn w:val="DefaultParagraphFont"/>
    <w:uiPriority w:val="1"/>
    <w:qFormat/>
    <w:locked/>
    <w:rsid w:val="00ef55d4"/>
    <w:rPr>
      <w:i/>
    </w:rPr>
  </w:style>
  <w:style w:type="character" w:styleId="SubtleEmphasis">
    <w:name w:val="Subtle Emphasis"/>
    <w:basedOn w:val="DefaultParagraphFont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Zdůraznění"/>
    <w:basedOn w:val="DefaultParagraphFont"/>
    <w:uiPriority w:val="20"/>
    <w:qFormat/>
    <w:locked/>
    <w:rsid w:val="00ef55d4"/>
    <w:rPr>
      <w:i/>
      <w:iCs/>
    </w:rPr>
  </w:style>
  <w:style w:type="character" w:styleId="Styl3" w:customStyle="1">
    <w:name w:val="Styl3"/>
    <w:basedOn w:val="DefaultParagraphFont"/>
    <w:uiPriority w:val="1"/>
    <w:qFormat/>
    <w:locked/>
    <w:rsid w:val="00ef55d4"/>
    <w:rPr>
      <w:b/>
    </w:rPr>
  </w:style>
  <w:style w:type="character" w:styleId="Styl4" w:customStyle="1">
    <w:name w:val="Styl4"/>
    <w:basedOn w:val="DefaultParagraphFont"/>
    <w:uiPriority w:val="1"/>
    <w:qFormat/>
    <w:locked/>
    <w:rsid w:val="00ef55d4"/>
    <w:rPr>
      <w:b/>
    </w:rPr>
  </w:style>
  <w:style w:type="character" w:styleId="Styl5" w:customStyle="1">
    <w:name w:val="Styl5"/>
    <w:basedOn w:val="DefaultParagraphFont"/>
    <w:uiPriority w:val="1"/>
    <w:qFormat/>
    <w:locked/>
    <w:rsid w:val="00214415"/>
    <w:rPr>
      <w:b/>
    </w:rPr>
  </w:style>
  <w:style w:type="character" w:styleId="Styl6" w:customStyle="1">
    <w:name w:val="Styl6"/>
    <w:basedOn w:val="DefaultParagraphFont"/>
    <w:uiPriority w:val="1"/>
    <w:qFormat/>
    <w:locked/>
    <w:rsid w:val="00214415"/>
    <w:rPr>
      <w:b/>
    </w:rPr>
  </w:style>
  <w:style w:type="character" w:styleId="Styl7" w:customStyle="1">
    <w:name w:val="Styl7"/>
    <w:basedOn w:val="DefaultParagraphFont"/>
    <w:uiPriority w:val="1"/>
    <w:qFormat/>
    <w:locked/>
    <w:rsid w:val="00214415"/>
    <w:rPr>
      <w:b/>
    </w:rPr>
  </w:style>
  <w:style w:type="character" w:styleId="Styl8" w:customStyle="1">
    <w:name w:val="Styl8"/>
    <w:basedOn w:val="DefaultParagraphFont"/>
    <w:uiPriority w:val="1"/>
    <w:qFormat/>
    <w:locked/>
    <w:rsid w:val="00214415"/>
    <w:rPr/>
  </w:style>
  <w:style w:type="character" w:styleId="Styl9" w:customStyle="1">
    <w:name w:val="Styl9"/>
    <w:basedOn w:val="DefaultParagraphFont"/>
    <w:uiPriority w:val="1"/>
    <w:qFormat/>
    <w:locked/>
    <w:rsid w:val="00214415"/>
    <w:rPr>
      <w:b/>
    </w:rPr>
  </w:style>
  <w:style w:type="character" w:styleId="Styl10" w:customStyle="1">
    <w:name w:val="Styl10"/>
    <w:basedOn w:val="DefaultParagraphFont"/>
    <w:uiPriority w:val="1"/>
    <w:qFormat/>
    <w:locked/>
    <w:rsid w:val="00214415"/>
    <w:rPr>
      <w:b/>
    </w:rPr>
  </w:style>
  <w:style w:type="character" w:styleId="Styl11" w:customStyle="1">
    <w:name w:val="Styl11"/>
    <w:basedOn w:val="DefaultParagraphFont"/>
    <w:uiPriority w:val="1"/>
    <w:qFormat/>
    <w:locked/>
    <w:rsid w:val="00214415"/>
    <w:rPr>
      <w:b/>
    </w:rPr>
  </w:style>
  <w:style w:type="character" w:styleId="Styl12" w:customStyle="1">
    <w:name w:val="Styl12"/>
    <w:basedOn w:val="DefaultParagraphFont"/>
    <w:uiPriority w:val="1"/>
    <w:qFormat/>
    <w:locked/>
    <w:rsid w:val="00214415"/>
    <w:rPr>
      <w:b/>
    </w:rPr>
  </w:style>
  <w:style w:type="character" w:styleId="Styl13" w:customStyle="1">
    <w:name w:val="Styl13"/>
    <w:basedOn w:val="DefaultParagraphFont"/>
    <w:uiPriority w:val="1"/>
    <w:qFormat/>
    <w:locked/>
    <w:rsid w:val="00214415"/>
    <w:rPr>
      <w:b/>
    </w:rPr>
  </w:style>
  <w:style w:type="character" w:styleId="Styl14" w:customStyle="1">
    <w:name w:val="Styl14"/>
    <w:basedOn w:val="DefaultParagraphFont"/>
    <w:uiPriority w:val="1"/>
    <w:qFormat/>
    <w:locked/>
    <w:rsid w:val="00214415"/>
    <w:rPr>
      <w:b/>
    </w:rPr>
  </w:style>
  <w:style w:type="character" w:styleId="Styl15" w:customStyle="1">
    <w:name w:val="Styl15"/>
    <w:basedOn w:val="DefaultParagraphFont"/>
    <w:uiPriority w:val="1"/>
    <w:qFormat/>
    <w:locked/>
    <w:rsid w:val="00214415"/>
    <w:rPr>
      <w:b/>
    </w:rPr>
  </w:style>
  <w:style w:type="character" w:styleId="Styl16" w:customStyle="1">
    <w:name w:val="Styl16"/>
    <w:basedOn w:val="DefaultParagraphFont"/>
    <w:uiPriority w:val="1"/>
    <w:qFormat/>
    <w:locked/>
    <w:rsid w:val="00214415"/>
    <w:rPr>
      <w:b/>
    </w:rPr>
  </w:style>
  <w:style w:type="character" w:styleId="Styl17" w:customStyle="1">
    <w:name w:val="Styl17"/>
    <w:basedOn w:val="DefaultParagraphFont"/>
    <w:uiPriority w:val="1"/>
    <w:qFormat/>
    <w:rsid w:val="001f359d"/>
    <w:rPr>
      <w:b/>
    </w:rPr>
  </w:style>
  <w:style w:type="character" w:styleId="Styl18" w:customStyle="1">
    <w:name w:val="Styl18"/>
    <w:basedOn w:val="DefaultParagraphFont"/>
    <w:uiPriority w:val="1"/>
    <w:qFormat/>
    <w:rsid w:val="001f359d"/>
    <w:rPr>
      <w:i/>
    </w:rPr>
  </w:style>
  <w:style w:type="character" w:styleId="Styl19" w:customStyle="1">
    <w:name w:val="Styl19"/>
    <w:basedOn w:val="DefaultParagraphFont"/>
    <w:uiPriority w:val="1"/>
    <w:qFormat/>
    <w:rsid w:val="001f359d"/>
    <w:rPr>
      <w:b/>
    </w:rPr>
  </w:style>
  <w:style w:type="character" w:styleId="Styl20" w:customStyle="1">
    <w:name w:val="Styl20"/>
    <w:basedOn w:val="DefaultParagraphFont"/>
    <w:uiPriority w:val="1"/>
    <w:qFormat/>
    <w:rsid w:val="001f359d"/>
    <w:rPr>
      <w:b/>
    </w:rPr>
  </w:style>
  <w:style w:type="character" w:styleId="Styl21" w:customStyle="1">
    <w:name w:val="Styl21"/>
    <w:basedOn w:val="DefaultParagraphFont"/>
    <w:uiPriority w:val="1"/>
    <w:qFormat/>
    <w:rsid w:val="00415233"/>
    <w:rPr>
      <w:i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locked/>
    <w:rsid w:val="009054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locked/>
    <w:rsid w:val="009054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locked/>
    <w:rsid w:val="00156d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AEBA0B55C43A4845E74C268527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464A9-044F-4E55-9C3B-6644EBA23D48}"/>
      </w:docPartPr>
      <w:docPartBody>
        <w:p w:rsidR="00000000" w:rsidRDefault="00B06D43">
          <w:pPr>
            <w:pStyle w:val="164AEBA0B55C43A4845E74C268527AD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589AE7EAF3514B31A8BCB4CB62336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CCBEE-7235-4C5D-AF56-68ECA87802BC}"/>
      </w:docPartPr>
      <w:docPartBody>
        <w:p w:rsidR="00000000" w:rsidRDefault="00B06D43">
          <w:pPr>
            <w:pStyle w:val="589AE7EAF3514B31A8BCB4CB62336F9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FD1ECE2EF50448796D75F6BD8142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8DA95-CD04-4524-89FA-741B1AF67ADF}"/>
      </w:docPartPr>
      <w:docPartBody>
        <w:p w:rsidR="00000000" w:rsidRDefault="00B06D43">
          <w:pPr>
            <w:pStyle w:val="5FD1ECE2EF50448796D75F6BD814224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DF7D0A05B21429FA1EF295597157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95BAE-4F55-4205-BA70-5608291F39D4}"/>
      </w:docPartPr>
      <w:docPartBody>
        <w:p w:rsidR="00000000" w:rsidRDefault="00B06D43">
          <w:pPr>
            <w:pStyle w:val="4DF7D0A05B21429FA1EF29559715761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38F04D15C0B4CD79F0135F45E37A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57ABC-AEAF-4440-848C-C5EB9A843DC3}"/>
      </w:docPartPr>
      <w:docPartBody>
        <w:p w:rsidR="00000000" w:rsidRDefault="00B06D43">
          <w:pPr>
            <w:pStyle w:val="238F04D15C0B4CD79F0135F45E37AED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6BF38268C084B84A566CED022579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E4819-D081-42C4-A065-7950D374CAF8}"/>
      </w:docPartPr>
      <w:docPartBody>
        <w:p w:rsidR="00000000" w:rsidRDefault="00B06D43">
          <w:pPr>
            <w:pStyle w:val="66BF38268C084B84A566CED022579C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AF82282ECCC48A3BC4E1DFAFB7C8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AF6B6-8275-42AD-A011-216771F1C8CF}"/>
      </w:docPartPr>
      <w:docPartBody>
        <w:p w:rsidR="00000000" w:rsidRDefault="00B06D43">
          <w:pPr>
            <w:pStyle w:val="4AF82282ECCC48A3BC4E1DFAFB7C8D2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2E26B92B9A94E90B5BC0AF6C2D34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60826-7FEE-4B8E-8F2A-7E3B462CDEE2}"/>
      </w:docPartPr>
      <w:docPartBody>
        <w:p w:rsidR="00000000" w:rsidRDefault="00B06D43">
          <w:pPr>
            <w:pStyle w:val="72E26B92B9A94E90B5BC0AF6C2D34D2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B0EE31B49744798987DB8F30DC9A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CF9FA-B47C-45B0-8F61-F95BE3CBAB55}"/>
      </w:docPartPr>
      <w:docPartBody>
        <w:p w:rsidR="00000000" w:rsidRDefault="00B06D43">
          <w:pPr>
            <w:pStyle w:val="4B0EE31B49744798987DB8F30DC9AE49"/>
          </w:pPr>
          <w:r w:rsidRPr="00D96991">
            <w:t>…</w:t>
          </w:r>
        </w:p>
      </w:docPartBody>
    </w:docPart>
    <w:docPart>
      <w:docPartPr>
        <w:name w:val="5B676A2A8E9546BA91FCAFD86247A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698C9-B235-44FC-A7D1-64519035AF5D}"/>
      </w:docPartPr>
      <w:docPartBody>
        <w:p w:rsidR="00000000" w:rsidRDefault="00B06D43">
          <w:pPr>
            <w:pStyle w:val="5B676A2A8E9546BA91FCAFD86247A7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63985204A642D2B21FAAD1416BB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B6584-AE44-453D-BE87-2C0794663407}"/>
      </w:docPartPr>
      <w:docPartBody>
        <w:p w:rsidR="00000000" w:rsidRDefault="00B06D43">
          <w:pPr>
            <w:pStyle w:val="E463985204A642D2B21FAAD1416BB6C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4D91489067343B881361AD42DD49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48EDF-6E43-42D2-BB30-DE3768B95F02}"/>
      </w:docPartPr>
      <w:docPartBody>
        <w:p w:rsidR="00000000" w:rsidRDefault="00B06D43">
          <w:pPr>
            <w:pStyle w:val="C4D91489067343B881361AD42DD4968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B3FD6670EC94F36945D6C4ECABF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DB440-8CD6-4524-B293-425AE2BBFF48}"/>
      </w:docPartPr>
      <w:docPartBody>
        <w:p w:rsidR="00000000" w:rsidRDefault="00B06D43">
          <w:pPr>
            <w:pStyle w:val="AB3FD6670EC94F36945D6C4ECABFB2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392647EFA93474DA47B09AF9DE72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3D7C9-925D-4F6D-8464-E6C72A1E02C9}"/>
      </w:docPartPr>
      <w:docPartBody>
        <w:p w:rsidR="00000000" w:rsidRDefault="00B06D43">
          <w:pPr>
            <w:pStyle w:val="B392647EFA93474DA47B09AF9DE7204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BB1A4BFF5994E4D8D311E39865F3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078E5-72AB-4122-A3A8-401728797E45}"/>
      </w:docPartPr>
      <w:docPartBody>
        <w:p w:rsidR="00000000" w:rsidRDefault="00B06D43">
          <w:pPr>
            <w:pStyle w:val="3BB1A4BFF5994E4D8D311E39865F397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8F33976862545E0B263DC5797C46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ECF70-8647-42DC-A0F2-2A52A6FBDEC3}"/>
      </w:docPartPr>
      <w:docPartBody>
        <w:p w:rsidR="00000000" w:rsidRDefault="00B06D43">
          <w:pPr>
            <w:pStyle w:val="48F33976862545E0B263DC5797C4641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AF0470A7F324DF881368B59E054D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4C2D7-AE1C-4E35-993E-F699155EAEC9}"/>
      </w:docPartPr>
      <w:docPartBody>
        <w:p w:rsidR="00000000" w:rsidRDefault="00B06D43">
          <w:pPr>
            <w:pStyle w:val="6AF0470A7F324DF881368B59E054D5D7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C445E48D93064305B349CE19DD589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DB652-B911-45A7-814B-FA5991E800DE}"/>
      </w:docPartPr>
      <w:docPartBody>
        <w:p w:rsidR="00000000" w:rsidRDefault="00B06D43">
          <w:pPr>
            <w:pStyle w:val="C445E48D93064305B349CE19DD58973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9FB6BBC7CC1470ABA7EEC18F739C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C2BB0-0757-454A-85F4-3563AA9EDA97}"/>
      </w:docPartPr>
      <w:docPartBody>
        <w:p w:rsidR="00000000" w:rsidRDefault="00B06D43">
          <w:pPr>
            <w:pStyle w:val="59FB6BBC7CC1470ABA7EEC18F739C7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337B62BF72348DE9B252D49E5A07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2F7E9-9F3F-41DE-8593-DFEC3B88D1AC}"/>
      </w:docPartPr>
      <w:docPartBody>
        <w:p w:rsidR="00000000" w:rsidRDefault="00B06D43">
          <w:pPr>
            <w:pStyle w:val="5337B62BF72348DE9B252D49E5A0754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5FA8A5358F1438C914EF03643F73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1BBEA-2DB5-4A31-BCF3-156B3564FE57}"/>
      </w:docPartPr>
      <w:docPartBody>
        <w:p w:rsidR="00000000" w:rsidRDefault="00B06D43">
          <w:pPr>
            <w:pStyle w:val="85FA8A5358F1438C914EF03643F73C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CF69BC187714420AE54039C7A5CB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FA31C-E9B4-4A2B-8449-E601EB7727C3}"/>
      </w:docPartPr>
      <w:docPartBody>
        <w:p w:rsidR="00000000" w:rsidRDefault="00B06D43">
          <w:pPr>
            <w:pStyle w:val="2CF69BC187714420AE54039C7A5CBC9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FC4058EA1064C4CA5E2219BF6EA4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D4B41-5D2B-490A-9C2B-2098442AB7F2}"/>
      </w:docPartPr>
      <w:docPartBody>
        <w:p w:rsidR="00000000" w:rsidRDefault="00B06D43">
          <w:pPr>
            <w:pStyle w:val="3FC4058EA1064C4CA5E2219BF6EA4A72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9ECE4BDDE614D77959700C91F4F5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D4F87-B725-4547-ACA3-544862FFCF74}"/>
      </w:docPartPr>
      <w:docPartBody>
        <w:p w:rsidR="00000000" w:rsidRDefault="00B06D43">
          <w:pPr>
            <w:pStyle w:val="D9ECE4BDDE614D77959700C91F4F505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8C33BE8482244CC9401630276853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018CC-939B-44DF-8099-600D0C363C7E}"/>
      </w:docPartPr>
      <w:docPartBody>
        <w:p w:rsidR="00000000" w:rsidRDefault="00B06D43">
          <w:pPr>
            <w:pStyle w:val="88C33BE8482244CC940163027685357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9BE965F95B84961862C2B0054DEE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7B221-5B38-4EC8-BE7C-A84E14045C16}"/>
      </w:docPartPr>
      <w:docPartBody>
        <w:p w:rsidR="00000000" w:rsidRDefault="00B06D43">
          <w:pPr>
            <w:pStyle w:val="89BE965F95B84961862C2B0054DEE303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3"/>
    <w:rsid w:val="00B0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64AEBA0B55C43A4845E74C268527AD9">
    <w:name w:val="164AEBA0B55C43A4845E74C268527AD9"/>
  </w:style>
  <w:style w:type="paragraph" w:customStyle="1" w:styleId="589AE7EAF3514B31A8BCB4CB62336F96">
    <w:name w:val="589AE7EAF3514B31A8BCB4CB62336F96"/>
  </w:style>
  <w:style w:type="paragraph" w:customStyle="1" w:styleId="5FD1ECE2EF50448796D75F6BD8142242">
    <w:name w:val="5FD1ECE2EF50448796D75F6BD8142242"/>
  </w:style>
  <w:style w:type="paragraph" w:customStyle="1" w:styleId="4DF7D0A05B21429FA1EF295597157616">
    <w:name w:val="4DF7D0A05B21429FA1EF295597157616"/>
  </w:style>
  <w:style w:type="paragraph" w:customStyle="1" w:styleId="238F04D15C0B4CD79F0135F45E37AED9">
    <w:name w:val="238F04D15C0B4CD79F0135F45E37AED9"/>
  </w:style>
  <w:style w:type="paragraph" w:customStyle="1" w:styleId="66BF38268C084B84A566CED022579C7F">
    <w:name w:val="66BF38268C084B84A566CED022579C7F"/>
  </w:style>
  <w:style w:type="paragraph" w:customStyle="1" w:styleId="4AF82282ECCC48A3BC4E1DFAFB7C8D2F">
    <w:name w:val="4AF82282ECCC48A3BC4E1DFAFB7C8D2F"/>
  </w:style>
  <w:style w:type="paragraph" w:customStyle="1" w:styleId="72E26B92B9A94E90B5BC0AF6C2D34D21">
    <w:name w:val="72E26B92B9A94E90B5BC0AF6C2D34D21"/>
  </w:style>
  <w:style w:type="paragraph" w:customStyle="1" w:styleId="4B0EE31B49744798987DB8F30DC9AE49">
    <w:name w:val="4B0EE31B49744798987DB8F30DC9AE49"/>
  </w:style>
  <w:style w:type="paragraph" w:customStyle="1" w:styleId="5B676A2A8E9546BA91FCAFD86247A779">
    <w:name w:val="5B676A2A8E9546BA91FCAFD86247A779"/>
  </w:style>
  <w:style w:type="paragraph" w:customStyle="1" w:styleId="E463985204A642D2B21FAAD1416BB6C1">
    <w:name w:val="E463985204A642D2B21FAAD1416BB6C1"/>
  </w:style>
  <w:style w:type="paragraph" w:customStyle="1" w:styleId="C4D91489067343B881361AD42DD4968A">
    <w:name w:val="C4D91489067343B881361AD42DD4968A"/>
  </w:style>
  <w:style w:type="paragraph" w:customStyle="1" w:styleId="AB3FD6670EC94F36945D6C4ECABFB232">
    <w:name w:val="AB3FD6670EC94F36945D6C4ECABFB232"/>
  </w:style>
  <w:style w:type="paragraph" w:customStyle="1" w:styleId="B392647EFA93474DA47B09AF9DE7204E">
    <w:name w:val="B392647EFA93474DA47B09AF9DE7204E"/>
  </w:style>
  <w:style w:type="paragraph" w:customStyle="1" w:styleId="3BB1A4BFF5994E4D8D311E39865F397A">
    <w:name w:val="3BB1A4BFF5994E4D8D311E39865F397A"/>
  </w:style>
  <w:style w:type="paragraph" w:customStyle="1" w:styleId="48F33976862545E0B263DC5797C46415">
    <w:name w:val="48F33976862545E0B263DC5797C46415"/>
  </w:style>
  <w:style w:type="paragraph" w:customStyle="1" w:styleId="6AF0470A7F324DF881368B59E054D5D7">
    <w:name w:val="6AF0470A7F324DF881368B59E054D5D7"/>
  </w:style>
  <w:style w:type="paragraph" w:customStyle="1" w:styleId="C445E48D93064305B349CE19DD589736">
    <w:name w:val="C445E48D93064305B349CE19DD589736"/>
  </w:style>
  <w:style w:type="paragraph" w:customStyle="1" w:styleId="59FB6BBC7CC1470ABA7EEC18F739C769">
    <w:name w:val="59FB6BBC7CC1470ABA7EEC18F739C769"/>
  </w:style>
  <w:style w:type="paragraph" w:customStyle="1" w:styleId="5337B62BF72348DE9B252D49E5A07543">
    <w:name w:val="5337B62BF72348DE9B252D49E5A07543"/>
  </w:style>
  <w:style w:type="paragraph" w:customStyle="1" w:styleId="85FA8A5358F1438C914EF03643F73CAF">
    <w:name w:val="85FA8A5358F1438C914EF03643F73CAF"/>
  </w:style>
  <w:style w:type="paragraph" w:customStyle="1" w:styleId="2CF69BC187714420AE54039C7A5CBC99">
    <w:name w:val="2CF69BC187714420AE54039C7A5CBC99"/>
  </w:style>
  <w:style w:type="paragraph" w:customStyle="1" w:styleId="3FC4058EA1064C4CA5E2219BF6EA4A72">
    <w:name w:val="3FC4058EA1064C4CA5E2219BF6EA4A72"/>
  </w:style>
  <w:style w:type="paragraph" w:customStyle="1" w:styleId="D9ECE4BDDE614D77959700C91F4F505B">
    <w:name w:val="D9ECE4BDDE614D77959700C91F4F505B"/>
  </w:style>
  <w:style w:type="paragraph" w:customStyle="1" w:styleId="88C33BE8482244CC9401630276853578">
    <w:name w:val="88C33BE8482244CC9401630276853578"/>
  </w:style>
  <w:style w:type="paragraph" w:customStyle="1" w:styleId="89BE965F95B84961862C2B0054DEE303">
    <w:name w:val="89BE965F95B84961862C2B0054DEE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80FA-1851-4D7B-9FED-1FD43162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12</TotalTime>
  <Application>LibreOffice/7.3.6.2$Windows_X86_64 LibreOffice_project/c28ca90fd6e1a19e189fc16c05f8f8924961e12e</Application>
  <AppVersion>15.0000</AppVersion>
  <Pages>2</Pages>
  <Words>414</Words>
  <Characters>2332</Characters>
  <CharactersWithSpaces>2700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2024-05-17T12:07:00Z</dcterms:created>
  <dc:creator>Helena Bauerová</dc:creator>
  <dc:description/>
  <dc:language>cs-CZ</dc:language>
  <cp:lastModifiedBy/>
  <dcterms:modified xsi:type="dcterms:W3CDTF">2024-05-17T14:20:22Z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