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062B" w14:textId="66FA6265" w:rsidR="00DD78C2" w:rsidRDefault="004359EB" w:rsidP="008B3E41">
      <w:pPr>
        <w:jc w:val="center"/>
        <w:rPr>
          <w:sz w:val="48"/>
          <w:szCs w:val="48"/>
        </w:rPr>
      </w:pPr>
      <w:r>
        <w:rPr>
          <w:sz w:val="48"/>
          <w:szCs w:val="48"/>
        </w:rPr>
        <w:t>,</w:t>
      </w:r>
    </w:p>
    <w:p w14:paraId="0DDE0866" w14:textId="77777777" w:rsidR="00DD1955" w:rsidRPr="00DD1955" w:rsidRDefault="00DD1955" w:rsidP="008B3E41">
      <w:pPr>
        <w:jc w:val="center"/>
        <w:rPr>
          <w:rFonts w:asciiTheme="majorHAnsi" w:hAnsiTheme="majorHAnsi"/>
          <w:sz w:val="24"/>
          <w:szCs w:val="24"/>
        </w:rPr>
      </w:pPr>
    </w:p>
    <w:p w14:paraId="629E1F00" w14:textId="0B317B58" w:rsidR="00811EF4" w:rsidRPr="00DD78C2" w:rsidRDefault="00DD78C2" w:rsidP="008B3E41">
      <w:pPr>
        <w:jc w:val="center"/>
        <w:rPr>
          <w:rFonts w:asciiTheme="majorHAnsi" w:hAnsiTheme="majorHAnsi"/>
          <w:sz w:val="48"/>
          <w:szCs w:val="48"/>
        </w:rPr>
      </w:pPr>
      <w:r w:rsidRPr="00DD78C2">
        <w:rPr>
          <w:rFonts w:asciiTheme="majorHAnsi" w:hAnsiTheme="majorHAnsi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1CD4A735" wp14:editId="5F11EE21">
            <wp:simplePos x="0" y="0"/>
            <wp:positionH relativeFrom="margin">
              <wp:posOffset>-338455</wp:posOffset>
            </wp:positionH>
            <wp:positionV relativeFrom="page">
              <wp:posOffset>409575</wp:posOffset>
            </wp:positionV>
            <wp:extent cx="1781175" cy="997585"/>
            <wp:effectExtent l="0" t="0" r="9525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149" w:rsidRPr="00DD78C2">
        <w:rPr>
          <w:rFonts w:asciiTheme="majorHAnsi" w:hAnsiTheme="majorHAnsi"/>
          <w:sz w:val="48"/>
          <w:szCs w:val="48"/>
        </w:rPr>
        <w:t xml:space="preserve">Posudek </w:t>
      </w:r>
      <w:sdt>
        <w:sdtPr>
          <w:rPr>
            <w:rFonts w:asciiTheme="majorHAnsi" w:hAnsiTheme="majorHAnsi"/>
            <w:sz w:val="48"/>
            <w:szCs w:val="48"/>
          </w:rPr>
          <w:id w:val="-1749886344"/>
          <w:placeholder>
            <w:docPart w:val="DefaultPlaceholder_-1854013438"/>
          </w:placeholder>
          <w:comboBox>
            <w:listItem w:displayText="vedoucího" w:value="vedoucího"/>
            <w:listItem w:displayText="oponenta" w:value="oponenta"/>
          </w:comboBox>
        </w:sdtPr>
        <w:sdtEndPr/>
        <w:sdtContent>
          <w:r w:rsidR="008A36F9">
            <w:rPr>
              <w:rFonts w:asciiTheme="majorHAnsi" w:hAnsiTheme="majorHAnsi"/>
              <w:sz w:val="48"/>
              <w:szCs w:val="48"/>
            </w:rPr>
            <w:t>vedoucího</w:t>
          </w:r>
        </w:sdtContent>
      </w:sdt>
      <w:r w:rsidR="00762149" w:rsidRPr="00DD78C2">
        <w:rPr>
          <w:rFonts w:asciiTheme="majorHAnsi" w:hAnsiTheme="majorHAnsi"/>
          <w:sz w:val="48"/>
          <w:szCs w:val="48"/>
        </w:rPr>
        <w:t xml:space="preserve"> </w:t>
      </w:r>
      <w:r w:rsidR="002564A7">
        <w:rPr>
          <w:rFonts w:asciiTheme="majorHAnsi" w:hAnsiTheme="majorHAnsi"/>
          <w:sz w:val="48"/>
          <w:szCs w:val="48"/>
        </w:rPr>
        <w:t>bakalářské</w:t>
      </w:r>
      <w:r w:rsidR="00A62717" w:rsidRPr="00DD78C2">
        <w:rPr>
          <w:rFonts w:asciiTheme="majorHAnsi" w:hAnsiTheme="majorHAnsi"/>
          <w:sz w:val="48"/>
          <w:szCs w:val="48"/>
        </w:rPr>
        <w:t xml:space="preserve"> </w:t>
      </w:r>
      <w:r w:rsidR="00762149" w:rsidRPr="00DD78C2">
        <w:rPr>
          <w:rFonts w:asciiTheme="majorHAnsi" w:hAnsiTheme="majorHAnsi"/>
          <w:sz w:val="48"/>
          <w:szCs w:val="48"/>
        </w:rPr>
        <w:t>práce</w:t>
      </w:r>
    </w:p>
    <w:p w14:paraId="67183C02" w14:textId="77777777" w:rsidR="00762149" w:rsidRPr="00460D02" w:rsidRDefault="00762149" w:rsidP="00460D0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7C2FFFB" w14:textId="5FA6606F" w:rsidR="00762149" w:rsidRDefault="00762149" w:rsidP="001439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uchazeče:</w:t>
      </w:r>
      <w:r w:rsidR="00334DEC" w:rsidRPr="00334DE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34DEC" w:rsidRPr="00334DEC">
        <w:rPr>
          <w:rFonts w:ascii="Times New Roman" w:hAnsi="Times New Roman" w:cs="Times New Roman"/>
          <w:sz w:val="24"/>
          <w:szCs w:val="24"/>
        </w:rPr>
        <w:t xml:space="preserve"> 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jméno a příjmení"/>
          <w:tag w:val="jméno a příjmení"/>
          <w:id w:val="-864128729"/>
          <w:placeholder>
            <w:docPart w:val="DCE4C7315344472CB1082C0077CF4B32"/>
          </w:placeholder>
          <w:text/>
        </w:sdtPr>
        <w:sdtEndPr/>
        <w:sdtContent>
          <w:r w:rsidR="00B32446">
            <w:rPr>
              <w:rFonts w:ascii="Times New Roman" w:hAnsi="Times New Roman" w:cs="Times New Roman"/>
              <w:sz w:val="24"/>
              <w:szCs w:val="24"/>
            </w:rPr>
            <w:t>Jan Mrklas</w:t>
          </w:r>
        </w:sdtContent>
      </w:sdt>
    </w:p>
    <w:p w14:paraId="7EE2FF32" w14:textId="13A4287E" w:rsidR="00762149" w:rsidRPr="00890DB4" w:rsidRDefault="00762149" w:rsidP="00EE48DC">
      <w:pPr>
        <w:spacing w:after="120"/>
        <w:ind w:left="3540" w:hanging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práce:</w:t>
      </w:r>
      <w:r w:rsidR="00334DEC">
        <w:rPr>
          <w:rFonts w:ascii="Times New Roman" w:hAnsi="Times New Roman" w:cs="Times New Roman"/>
          <w:sz w:val="24"/>
          <w:szCs w:val="24"/>
        </w:rPr>
        <w:t xml:space="preserve"> 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bidi="he-IL"/>
          </w:rPr>
          <w:alias w:val="téma práce"/>
          <w:tag w:val="téma práce"/>
          <w:id w:val="541020145"/>
          <w:placeholder>
            <w:docPart w:val="DefaultPlaceholder_-1854013440"/>
          </w:placeholder>
          <w:text/>
        </w:sdtPr>
        <w:sdtEndPr/>
        <w:sdtContent>
          <w:r w:rsidR="00B32446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lang w:bidi="he-IL"/>
            </w:rPr>
            <w:t>Rakouské ústavní soudnictví</w:t>
          </w:r>
        </w:sdtContent>
      </w:sdt>
    </w:p>
    <w:p w14:paraId="65651826" w14:textId="0C311235" w:rsidR="00762149" w:rsidRDefault="000C5109" w:rsidP="00460D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posudku</w:t>
      </w:r>
      <w:r w:rsidR="00762149">
        <w:rPr>
          <w:rFonts w:ascii="Times New Roman" w:hAnsi="Times New Roman" w:cs="Times New Roman"/>
          <w:sz w:val="24"/>
          <w:szCs w:val="24"/>
        </w:rPr>
        <w:t>: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  <w:t>JUDr. Tomáš Pezl</w:t>
      </w:r>
      <w:r w:rsidR="001811AE">
        <w:rPr>
          <w:rFonts w:ascii="Times New Roman" w:hAnsi="Times New Roman" w:cs="Times New Roman"/>
          <w:sz w:val="24"/>
          <w:szCs w:val="24"/>
        </w:rPr>
        <w:t>, Ph.D.</w:t>
      </w:r>
    </w:p>
    <w:p w14:paraId="725C54BA" w14:textId="77777777" w:rsidR="00762149" w:rsidRPr="00460D02" w:rsidRDefault="00460D02" w:rsidP="00460D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Pracoviště</w:t>
      </w:r>
      <w:r w:rsidR="00904499">
        <w:rPr>
          <w:rFonts w:ascii="Times New Roman" w:hAnsi="Times New Roman" w:cs="Times New Roman"/>
          <w:sz w:val="24"/>
          <w:szCs w:val="24"/>
        </w:rPr>
        <w:t>: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0C5109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  <w:t>Katedra ústavního a evropského práva</w:t>
      </w:r>
    </w:p>
    <w:p w14:paraId="5B2B4520" w14:textId="77777777" w:rsidR="00460D02" w:rsidRDefault="00460D02" w:rsidP="00460D02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07C9A6" w14:textId="77777777" w:rsidR="00762149" w:rsidRDefault="0076214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13CFA3CC" w14:textId="77777777" w:rsidR="00904499" w:rsidRPr="0014395D" w:rsidRDefault="0090449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95D">
        <w:rPr>
          <w:rFonts w:ascii="Times New Roman" w:hAnsi="Times New Roman" w:cs="Times New Roman"/>
          <w:b/>
          <w:bCs/>
          <w:sz w:val="24"/>
          <w:szCs w:val="24"/>
        </w:rPr>
        <w:t>Výsledky práce</w:t>
      </w:r>
    </w:p>
    <w:p w14:paraId="1FCB8F52" w14:textId="77777777" w:rsidR="004C2D75" w:rsidRDefault="004C2D75" w:rsidP="004C2D75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8649B" w14:textId="77AAD06D" w:rsidR="005D0AC9" w:rsidRDefault="004C2D75" w:rsidP="00B32446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336">
        <w:rPr>
          <w:rFonts w:ascii="Times New Roman" w:hAnsi="Times New Roman" w:cs="Times New Roman"/>
          <w:sz w:val="24"/>
          <w:szCs w:val="24"/>
        </w:rPr>
        <w:t>Předložen</w:t>
      </w:r>
      <w:r w:rsidR="003D0F6A">
        <w:rPr>
          <w:rFonts w:ascii="Times New Roman" w:hAnsi="Times New Roman" w:cs="Times New Roman"/>
          <w:sz w:val="24"/>
          <w:szCs w:val="24"/>
        </w:rPr>
        <w:t>á</w:t>
      </w:r>
      <w:r w:rsidR="006A3336">
        <w:rPr>
          <w:rFonts w:ascii="Times New Roman" w:hAnsi="Times New Roman" w:cs="Times New Roman"/>
          <w:sz w:val="24"/>
          <w:szCs w:val="24"/>
        </w:rPr>
        <w:t xml:space="preserve"> </w:t>
      </w:r>
      <w:r w:rsidR="002564A7">
        <w:rPr>
          <w:rFonts w:ascii="Times New Roman" w:hAnsi="Times New Roman" w:cs="Times New Roman"/>
          <w:sz w:val="24"/>
          <w:szCs w:val="24"/>
        </w:rPr>
        <w:t>bakalářská</w:t>
      </w:r>
      <w:r w:rsidR="006A3336">
        <w:rPr>
          <w:rFonts w:ascii="Times New Roman" w:hAnsi="Times New Roman" w:cs="Times New Roman"/>
          <w:sz w:val="24"/>
          <w:szCs w:val="24"/>
        </w:rPr>
        <w:t xml:space="preserve"> práce si </w:t>
      </w:r>
      <w:r w:rsidR="00B32446">
        <w:rPr>
          <w:rFonts w:ascii="Times New Roman" w:hAnsi="Times New Roman" w:cs="Times New Roman"/>
          <w:sz w:val="24"/>
          <w:szCs w:val="24"/>
        </w:rPr>
        <w:t>výslovně nestanovila žádný cíl, ale je zaměřena na rakouské soudnictví se zvláštním ohledem na soudnictví ústavní. Práce je svým rozsahem prací bakalářskou, a proto je omezen její rozsah a nelze očekávat hlubší analýzu problematiky, ale i přes to je patrné, že se autor pokusil poměrně zdárně představit základní rysy a principy rakouského ústavního soudnictví</w:t>
      </w:r>
      <w:r w:rsidR="002564A7">
        <w:rPr>
          <w:rFonts w:ascii="Times New Roman" w:hAnsi="Times New Roman" w:cs="Times New Roman"/>
          <w:sz w:val="24"/>
          <w:szCs w:val="24"/>
        </w:rPr>
        <w:t>.</w:t>
      </w:r>
    </w:p>
    <w:p w14:paraId="5EA42D38" w14:textId="77777777" w:rsidR="004C2D75" w:rsidRPr="004946A9" w:rsidRDefault="004C2D75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7B168" w14:textId="77777777" w:rsidR="00762149" w:rsidRDefault="0076214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149">
        <w:rPr>
          <w:rFonts w:ascii="Times New Roman" w:hAnsi="Times New Roman" w:cs="Times New Roman"/>
          <w:b/>
          <w:sz w:val="24"/>
          <w:szCs w:val="24"/>
        </w:rPr>
        <w:t>II.</w:t>
      </w:r>
    </w:p>
    <w:p w14:paraId="340DCA7C" w14:textId="77777777" w:rsidR="00762149" w:rsidRPr="0014395D" w:rsidRDefault="0076214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95D">
        <w:rPr>
          <w:rFonts w:ascii="Times New Roman" w:hAnsi="Times New Roman" w:cs="Times New Roman"/>
          <w:b/>
          <w:bCs/>
          <w:sz w:val="24"/>
          <w:szCs w:val="24"/>
        </w:rPr>
        <w:t>Aktuálnost zpracování tématu</w:t>
      </w:r>
    </w:p>
    <w:p w14:paraId="101DB983" w14:textId="77777777" w:rsidR="004946A9" w:rsidRDefault="004946A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55A044" w14:textId="0CFB2486" w:rsidR="005D0AC9" w:rsidRDefault="007B64E7" w:rsidP="006946A0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446">
        <w:rPr>
          <w:rFonts w:ascii="Times New Roman" w:hAnsi="Times New Roman" w:cs="Times New Roman"/>
          <w:sz w:val="24"/>
          <w:szCs w:val="24"/>
        </w:rPr>
        <w:t>Autor zpracoval své téma k současnosti a snaží se téma pojednat co nejaktuálněji, což je patrno i z toho, že se v zásadě nezaobírá historickým výkladem, ale rovnou popisem stávajícího stavu. Jak sám autor uvádí v úvodu, jedná se o systém ústavního soudnictví, které má velmi obdobný výchozí bod jako české ústavní soudnictví a je proto velmi zajímavým systémem ke komparaci.</w:t>
      </w:r>
      <w:r w:rsidR="002564A7">
        <w:rPr>
          <w:rFonts w:ascii="Times New Roman" w:hAnsi="Times New Roman" w:cs="Times New Roman"/>
          <w:sz w:val="24"/>
          <w:szCs w:val="24"/>
        </w:rPr>
        <w:t>.</w:t>
      </w:r>
    </w:p>
    <w:p w14:paraId="5AC5164B" w14:textId="2C748BE5" w:rsidR="00527AFA" w:rsidRDefault="00975327" w:rsidP="00162B7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90B1E6" w14:textId="76B2135D" w:rsidR="00762149" w:rsidRDefault="00865CBD" w:rsidP="00865C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762149">
        <w:rPr>
          <w:rFonts w:ascii="Times New Roman" w:hAnsi="Times New Roman" w:cs="Times New Roman"/>
          <w:b/>
          <w:sz w:val="24"/>
          <w:szCs w:val="24"/>
        </w:rPr>
        <w:t>I.</w:t>
      </w:r>
    </w:p>
    <w:p w14:paraId="0F05805A" w14:textId="77777777" w:rsidR="00762149" w:rsidRPr="00797318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Struktura práce – zvolené metody zpracování</w:t>
      </w:r>
    </w:p>
    <w:p w14:paraId="6119AE39" w14:textId="77777777" w:rsidR="004946A9" w:rsidRDefault="004946A9" w:rsidP="0052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FF029C" w14:textId="5B172CBD" w:rsidR="0092126E" w:rsidRDefault="00213D7E" w:rsidP="00B32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16A">
        <w:rPr>
          <w:rFonts w:ascii="Times New Roman" w:hAnsi="Times New Roman" w:cs="Times New Roman"/>
          <w:sz w:val="24"/>
          <w:szCs w:val="24"/>
        </w:rPr>
        <w:t>Práce je autor</w:t>
      </w:r>
      <w:r w:rsidR="00B1411F">
        <w:rPr>
          <w:rFonts w:ascii="Times New Roman" w:hAnsi="Times New Roman" w:cs="Times New Roman"/>
          <w:sz w:val="24"/>
          <w:szCs w:val="24"/>
        </w:rPr>
        <w:t>em</w:t>
      </w:r>
      <w:r w:rsidR="002E616A">
        <w:rPr>
          <w:rFonts w:ascii="Times New Roman" w:hAnsi="Times New Roman" w:cs="Times New Roman"/>
          <w:sz w:val="24"/>
          <w:szCs w:val="24"/>
        </w:rPr>
        <w:t xml:space="preserve"> rozčleněna </w:t>
      </w:r>
      <w:r w:rsidR="00596FF2">
        <w:rPr>
          <w:rFonts w:ascii="Times New Roman" w:hAnsi="Times New Roman" w:cs="Times New Roman"/>
          <w:sz w:val="24"/>
          <w:szCs w:val="24"/>
        </w:rPr>
        <w:t xml:space="preserve">formálně </w:t>
      </w:r>
      <w:r w:rsidR="002E616A">
        <w:rPr>
          <w:rFonts w:ascii="Times New Roman" w:hAnsi="Times New Roman" w:cs="Times New Roman"/>
          <w:sz w:val="24"/>
          <w:szCs w:val="24"/>
        </w:rPr>
        <w:t xml:space="preserve">do </w:t>
      </w:r>
      <w:r w:rsidR="002564A7">
        <w:rPr>
          <w:rFonts w:ascii="Times New Roman" w:hAnsi="Times New Roman" w:cs="Times New Roman"/>
          <w:sz w:val="24"/>
          <w:szCs w:val="24"/>
        </w:rPr>
        <w:t>3</w:t>
      </w:r>
      <w:r w:rsidR="008A36F9">
        <w:rPr>
          <w:rFonts w:ascii="Times New Roman" w:hAnsi="Times New Roman" w:cs="Times New Roman"/>
          <w:sz w:val="24"/>
          <w:szCs w:val="24"/>
        </w:rPr>
        <w:t xml:space="preserve"> </w:t>
      </w:r>
      <w:r w:rsidR="002E616A">
        <w:rPr>
          <w:rFonts w:ascii="Times New Roman" w:hAnsi="Times New Roman" w:cs="Times New Roman"/>
          <w:sz w:val="24"/>
          <w:szCs w:val="24"/>
        </w:rPr>
        <w:t>kapitol doplněných o úvod</w:t>
      </w:r>
      <w:r w:rsidR="00B32446">
        <w:rPr>
          <w:rFonts w:ascii="Times New Roman" w:hAnsi="Times New Roman" w:cs="Times New Roman"/>
          <w:sz w:val="24"/>
          <w:szCs w:val="24"/>
        </w:rPr>
        <w:t xml:space="preserve">, </w:t>
      </w:r>
      <w:r w:rsidR="002E616A">
        <w:rPr>
          <w:rFonts w:ascii="Times New Roman" w:hAnsi="Times New Roman" w:cs="Times New Roman"/>
          <w:sz w:val="24"/>
          <w:szCs w:val="24"/>
        </w:rPr>
        <w:t>závěr</w:t>
      </w:r>
      <w:r w:rsidR="00B32446">
        <w:rPr>
          <w:rFonts w:ascii="Times New Roman" w:hAnsi="Times New Roman" w:cs="Times New Roman"/>
          <w:sz w:val="24"/>
          <w:szCs w:val="24"/>
        </w:rPr>
        <w:t xml:space="preserve"> a cizojazyčné resumé</w:t>
      </w:r>
      <w:r w:rsidR="002564A7">
        <w:rPr>
          <w:rFonts w:ascii="Times New Roman" w:hAnsi="Times New Roman" w:cs="Times New Roman"/>
          <w:sz w:val="24"/>
          <w:szCs w:val="24"/>
        </w:rPr>
        <w:t xml:space="preserve">. </w:t>
      </w:r>
      <w:r w:rsidR="00B32446">
        <w:rPr>
          <w:rFonts w:ascii="Times New Roman" w:hAnsi="Times New Roman" w:cs="Times New Roman"/>
          <w:sz w:val="24"/>
          <w:szCs w:val="24"/>
        </w:rPr>
        <w:t xml:space="preserve">Koncepce práce naznačuje autorovo soustředění na justiční moc v Rakousku a zejména pak na ústavní soudnictví. Autor první kapitolu věnuje obecně vymezení pojmu soudní kontrola ústavnosti, kterému se věnuje poměrně široce, včetně pojednání o anglosaském systému. Druhá kapitola je pak věnována vymezení soudní moci a jednotlivých typů soudů v Rakousku. Třetí kapitola je pak věnována již ústavnímu soudu jako takovému, a to jak z hlediska jeho složení a významných členů, ale i pravomocí, řízení a </w:t>
      </w:r>
      <w:r w:rsidR="00855826">
        <w:rPr>
          <w:rFonts w:ascii="Times New Roman" w:hAnsi="Times New Roman" w:cs="Times New Roman"/>
          <w:sz w:val="24"/>
          <w:szCs w:val="24"/>
        </w:rPr>
        <w:t>vymezení některých principů, které definují rakouský ústavní systém.</w:t>
      </w:r>
    </w:p>
    <w:p w14:paraId="0A6A26C1" w14:textId="3E964D13" w:rsidR="00855826" w:rsidRPr="00274E28" w:rsidRDefault="00855826" w:rsidP="00B32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Struktura práce odpovídá jejímu zadání, tak jak si jej autor sám navrhl a v zásadě je logická a pro zadané téma zcela dostačující. Kapitoly jsou psány deskriptivně, ale autor se </w:t>
      </w:r>
      <w:r>
        <w:rPr>
          <w:rFonts w:ascii="Times New Roman" w:hAnsi="Times New Roman" w:cs="Times New Roman"/>
          <w:sz w:val="24"/>
          <w:szCs w:val="24"/>
        </w:rPr>
        <w:lastRenderedPageBreak/>
        <w:t>pokouší vždy o formulaci buď vlastního postřehu</w:t>
      </w:r>
      <w:r w:rsidR="004359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komparativního postřehu s českou právní úpravou.</w:t>
      </w:r>
    </w:p>
    <w:p w14:paraId="1D397887" w14:textId="167678EF" w:rsidR="00213D7E" w:rsidRDefault="00DA7DA5" w:rsidP="00DA7D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0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D1A504" w14:textId="77777777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45B4595A" w14:textId="77777777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Připomínky k</w:t>
      </w:r>
      <w:r w:rsidR="007973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7318">
        <w:rPr>
          <w:rFonts w:ascii="Times New Roman" w:hAnsi="Times New Roman" w:cs="Times New Roman"/>
          <w:b/>
          <w:bCs/>
          <w:sz w:val="24"/>
          <w:szCs w:val="24"/>
        </w:rPr>
        <w:t>textu</w:t>
      </w:r>
    </w:p>
    <w:p w14:paraId="32D4B5CD" w14:textId="77777777" w:rsidR="00797318" w:rsidRPr="00797318" w:rsidRDefault="00797318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755CE" w14:textId="1D9E5161" w:rsidR="00855826" w:rsidRDefault="00F4064B" w:rsidP="00855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00A">
        <w:rPr>
          <w:rFonts w:ascii="Times New Roman" w:hAnsi="Times New Roman" w:cs="Times New Roman"/>
          <w:sz w:val="24"/>
          <w:szCs w:val="24"/>
        </w:rPr>
        <w:t xml:space="preserve">Předložená práce </w:t>
      </w:r>
      <w:r w:rsidR="0092126E">
        <w:rPr>
          <w:rFonts w:ascii="Times New Roman" w:hAnsi="Times New Roman" w:cs="Times New Roman"/>
          <w:sz w:val="24"/>
          <w:szCs w:val="24"/>
        </w:rPr>
        <w:t>je</w:t>
      </w:r>
      <w:r w:rsidR="00855826">
        <w:rPr>
          <w:rFonts w:ascii="Times New Roman" w:hAnsi="Times New Roman" w:cs="Times New Roman"/>
          <w:sz w:val="24"/>
          <w:szCs w:val="24"/>
        </w:rPr>
        <w:t xml:space="preserve"> byla zpracovávána autorem průběžně, kdy se autor tématem zabýval a získával informace z jemu dostupných zdrojů. V některých částech je horší návaznost textu jednotlivých kapitol a podkapitol, ale jako celek působí kompaktně. Úvodní kapitola je míněna jako teoretické východisko práce, které by však šlo lépe vymezit s ohledem na zkoumaný systém. V kapitole o jednotlivých soudech kladně hodnotím snahu o vymezení kompetencí země a spolku, respektive jak se toto projevuje v organizaci justice. </w:t>
      </w:r>
    </w:p>
    <w:p w14:paraId="16034A1F" w14:textId="4674551F" w:rsidR="00855826" w:rsidRDefault="00855826" w:rsidP="00855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Nosnou částí je pak poslední kapitola, která je spíše vinou samotné struktury pojata všeobsažně. Nicméně autor postihl jak vymezení ústavního soudu v ústavním systému, tak jeho složení a další institucionální a formální záležitosti, ale co oceňuji hlavně i hlavní principy rozhodování. To považuji za zásadní přínos práce. </w:t>
      </w:r>
    </w:p>
    <w:p w14:paraId="277D6135" w14:textId="369F224A" w:rsidR="00855826" w:rsidRDefault="00855826" w:rsidP="00855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Práci je možno vytknout určitou chaotičnost a neuspořádanost, stejně jako i někdy pokulhávající slohovou stránku, vyplývající zejména ze skutečnosti, že autor práci zpracovával zejména z německých pramenů.</w:t>
      </w:r>
    </w:p>
    <w:p w14:paraId="10F134C6" w14:textId="77777777" w:rsidR="00E07C48" w:rsidRDefault="00E07C48" w:rsidP="00855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20CE4" w14:textId="296F1556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048557AE" w14:textId="77777777" w:rsidR="00904499" w:rsidRPr="00797318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Jazyková a grafická úroveň</w:t>
      </w:r>
      <w:r w:rsidR="00904499" w:rsidRPr="00797318">
        <w:rPr>
          <w:rFonts w:ascii="Times New Roman" w:hAnsi="Times New Roman" w:cs="Times New Roman"/>
          <w:b/>
          <w:bCs/>
          <w:sz w:val="24"/>
          <w:szCs w:val="24"/>
        </w:rPr>
        <w:t xml:space="preserve"> práce</w:t>
      </w:r>
    </w:p>
    <w:p w14:paraId="0A816151" w14:textId="36EE266B" w:rsidR="00762149" w:rsidRDefault="00762149" w:rsidP="0052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499">
        <w:rPr>
          <w:rFonts w:ascii="Times New Roman" w:hAnsi="Times New Roman" w:cs="Times New Roman"/>
          <w:i/>
          <w:sz w:val="24"/>
          <w:szCs w:val="24"/>
        </w:rPr>
        <w:t>včetně dodržení</w:t>
      </w:r>
      <w:r w:rsidR="00F248DF">
        <w:rPr>
          <w:rFonts w:ascii="Times New Roman" w:hAnsi="Times New Roman" w:cs="Times New Roman"/>
          <w:i/>
          <w:sz w:val="24"/>
          <w:szCs w:val="24"/>
        </w:rPr>
        <w:t xml:space="preserve"> vyhlášky</w:t>
      </w:r>
      <w:r w:rsidRPr="00904499">
        <w:rPr>
          <w:rFonts w:ascii="Times New Roman" w:hAnsi="Times New Roman" w:cs="Times New Roman"/>
          <w:i/>
          <w:sz w:val="24"/>
          <w:szCs w:val="24"/>
        </w:rPr>
        <w:t xml:space="preserve"> děkana </w:t>
      </w:r>
      <w:r w:rsidR="00F248DF">
        <w:rPr>
          <w:rFonts w:ascii="Times New Roman" w:hAnsi="Times New Roman" w:cs="Times New Roman"/>
          <w:i/>
          <w:sz w:val="24"/>
          <w:szCs w:val="24"/>
        </w:rPr>
        <w:t xml:space="preserve">FPR </w:t>
      </w:r>
      <w:r w:rsidRPr="00904499">
        <w:rPr>
          <w:rFonts w:ascii="Times New Roman" w:hAnsi="Times New Roman" w:cs="Times New Roman"/>
          <w:i/>
          <w:sz w:val="24"/>
          <w:szCs w:val="24"/>
        </w:rPr>
        <w:t xml:space="preserve">č. </w:t>
      </w:r>
      <w:r w:rsidR="00F4064B">
        <w:rPr>
          <w:rFonts w:ascii="Times New Roman" w:hAnsi="Times New Roman" w:cs="Times New Roman"/>
          <w:i/>
          <w:sz w:val="24"/>
          <w:szCs w:val="24"/>
        </w:rPr>
        <w:t>53</w:t>
      </w:r>
      <w:r w:rsidR="00F248DF">
        <w:rPr>
          <w:rFonts w:ascii="Times New Roman" w:hAnsi="Times New Roman" w:cs="Times New Roman"/>
          <w:i/>
          <w:sz w:val="24"/>
          <w:szCs w:val="24"/>
        </w:rPr>
        <w:t>D</w:t>
      </w:r>
      <w:r w:rsidRPr="00904499">
        <w:rPr>
          <w:rFonts w:ascii="Times New Roman" w:hAnsi="Times New Roman" w:cs="Times New Roman"/>
          <w:i/>
          <w:sz w:val="24"/>
          <w:szCs w:val="24"/>
        </w:rPr>
        <w:t>/20</w:t>
      </w:r>
      <w:r w:rsidR="00F4064B">
        <w:rPr>
          <w:rFonts w:ascii="Times New Roman" w:hAnsi="Times New Roman" w:cs="Times New Roman"/>
          <w:i/>
          <w:sz w:val="24"/>
          <w:szCs w:val="24"/>
        </w:rPr>
        <w:t>21</w:t>
      </w:r>
      <w:r w:rsidR="00F248DF">
        <w:rPr>
          <w:rFonts w:ascii="Times New Roman" w:hAnsi="Times New Roman" w:cs="Times New Roman"/>
          <w:i/>
          <w:sz w:val="24"/>
          <w:szCs w:val="24"/>
        </w:rPr>
        <w:t>,</w:t>
      </w:r>
      <w:r w:rsidRPr="00904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8DF">
        <w:rPr>
          <w:rFonts w:ascii="Times New Roman" w:hAnsi="Times New Roman" w:cs="Times New Roman"/>
          <w:i/>
          <w:sz w:val="24"/>
          <w:szCs w:val="24"/>
        </w:rPr>
        <w:t>o</w:t>
      </w:r>
      <w:r w:rsidRPr="00904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7E3">
        <w:rPr>
          <w:rFonts w:ascii="Times New Roman" w:hAnsi="Times New Roman" w:cs="Times New Roman"/>
          <w:i/>
          <w:sz w:val="24"/>
          <w:szCs w:val="24"/>
        </w:rPr>
        <w:t xml:space="preserve">státní závěrečné zkoušce – obhajoba diplomové nebo bakalářské práce </w:t>
      </w:r>
    </w:p>
    <w:p w14:paraId="207F0F42" w14:textId="77777777" w:rsidR="004946A9" w:rsidRDefault="004946A9" w:rsidP="0052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BA7432" w14:textId="64D315A9" w:rsidR="00DC2D86" w:rsidRDefault="00732C7F" w:rsidP="009B7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709B">
        <w:rPr>
          <w:rFonts w:ascii="Times New Roman" w:hAnsi="Times New Roman" w:cs="Times New Roman"/>
          <w:sz w:val="24"/>
          <w:szCs w:val="24"/>
        </w:rPr>
        <w:t xml:space="preserve">Předložená </w:t>
      </w:r>
      <w:r w:rsidR="00F94A5C">
        <w:rPr>
          <w:rFonts w:ascii="Times New Roman" w:hAnsi="Times New Roman" w:cs="Times New Roman"/>
          <w:sz w:val="24"/>
          <w:szCs w:val="24"/>
        </w:rPr>
        <w:t xml:space="preserve">bakalářská práce </w:t>
      </w:r>
      <w:r w:rsidR="00855826">
        <w:rPr>
          <w:rFonts w:ascii="Times New Roman" w:hAnsi="Times New Roman" w:cs="Times New Roman"/>
          <w:sz w:val="24"/>
          <w:szCs w:val="24"/>
        </w:rPr>
        <w:t>splňuje požadavky kladené na práci vědeckou, a to i přes drobné výhrady. Práce je napsána srozumitelně a autor pracuje uspokojivě s citační normou</w:t>
      </w:r>
      <w:r w:rsidR="00F47F3C">
        <w:rPr>
          <w:rFonts w:ascii="Times New Roman" w:hAnsi="Times New Roman" w:cs="Times New Roman"/>
          <w:sz w:val="24"/>
          <w:szCs w:val="24"/>
        </w:rPr>
        <w:t xml:space="preserve">, i přes určité nedostatky při odkazování internetových zdrojů. </w:t>
      </w:r>
      <w:r w:rsidR="00DC2D86" w:rsidRPr="003D4885">
        <w:rPr>
          <w:rFonts w:ascii="Times New Roman" w:hAnsi="Times New Roman" w:cs="Times New Roman"/>
          <w:sz w:val="24"/>
          <w:szCs w:val="24"/>
        </w:rPr>
        <w:t>Práce v sy</w:t>
      </w:r>
      <w:r w:rsidR="005D0AC9" w:rsidRPr="003D4885">
        <w:rPr>
          <w:rFonts w:ascii="Times New Roman" w:hAnsi="Times New Roman" w:cs="Times New Roman"/>
          <w:sz w:val="24"/>
          <w:szCs w:val="24"/>
        </w:rPr>
        <w:t>s</w:t>
      </w:r>
      <w:r w:rsidR="00DC2D86" w:rsidRPr="003D4885">
        <w:rPr>
          <w:rFonts w:ascii="Times New Roman" w:hAnsi="Times New Roman" w:cs="Times New Roman"/>
          <w:sz w:val="24"/>
          <w:szCs w:val="24"/>
        </w:rPr>
        <w:t xml:space="preserve">tému theses vykazuje </w:t>
      </w:r>
      <w:r w:rsidR="004211F2" w:rsidRPr="003D4885">
        <w:rPr>
          <w:rFonts w:ascii="Times New Roman" w:hAnsi="Times New Roman" w:cs="Times New Roman"/>
          <w:sz w:val="24"/>
          <w:szCs w:val="24"/>
        </w:rPr>
        <w:t xml:space="preserve">nejvyšší míru </w:t>
      </w:r>
      <w:r w:rsidR="00DC2D86" w:rsidRPr="003D4885">
        <w:rPr>
          <w:rFonts w:ascii="Times New Roman" w:hAnsi="Times New Roman" w:cs="Times New Roman"/>
          <w:sz w:val="24"/>
          <w:szCs w:val="24"/>
        </w:rPr>
        <w:t>shod</w:t>
      </w:r>
      <w:r w:rsidR="004211F2" w:rsidRPr="003D4885">
        <w:rPr>
          <w:rFonts w:ascii="Times New Roman" w:hAnsi="Times New Roman" w:cs="Times New Roman"/>
          <w:sz w:val="24"/>
          <w:szCs w:val="24"/>
        </w:rPr>
        <w:t>y</w:t>
      </w:r>
      <w:r w:rsidR="00DC2D86" w:rsidRPr="003D4885">
        <w:rPr>
          <w:rFonts w:ascii="Times New Roman" w:hAnsi="Times New Roman" w:cs="Times New Roman"/>
          <w:sz w:val="24"/>
          <w:szCs w:val="24"/>
        </w:rPr>
        <w:t xml:space="preserve"> </w:t>
      </w:r>
      <w:r w:rsidR="00F47F3C">
        <w:rPr>
          <w:rFonts w:ascii="Times New Roman" w:hAnsi="Times New Roman" w:cs="Times New Roman"/>
          <w:sz w:val="24"/>
          <w:szCs w:val="24"/>
        </w:rPr>
        <w:t>2</w:t>
      </w:r>
      <w:r w:rsidR="00DC2D86" w:rsidRPr="003D4885">
        <w:rPr>
          <w:rFonts w:ascii="Times New Roman" w:hAnsi="Times New Roman" w:cs="Times New Roman"/>
          <w:sz w:val="24"/>
          <w:szCs w:val="24"/>
        </w:rPr>
        <w:t>%</w:t>
      </w:r>
      <w:r w:rsidR="00F47F3C">
        <w:rPr>
          <w:rFonts w:ascii="Times New Roman" w:hAnsi="Times New Roman" w:cs="Times New Roman"/>
          <w:sz w:val="24"/>
          <w:szCs w:val="24"/>
        </w:rPr>
        <w:t>.</w:t>
      </w:r>
      <w:r w:rsidR="00F94A5C">
        <w:rPr>
          <w:rFonts w:ascii="Times New Roman" w:hAnsi="Times New Roman" w:cs="Times New Roman"/>
          <w:sz w:val="24"/>
          <w:szCs w:val="24"/>
        </w:rPr>
        <w:t xml:space="preserve"> </w:t>
      </w:r>
      <w:r w:rsidR="00F47F3C">
        <w:rPr>
          <w:rFonts w:ascii="Times New Roman" w:hAnsi="Times New Roman" w:cs="Times New Roman"/>
          <w:sz w:val="24"/>
          <w:szCs w:val="24"/>
        </w:rPr>
        <w:t>Autor pracuje s dostatečným rozsahem pramenů, zejména cizojazyčných, včetně judikatury.</w:t>
      </w:r>
    </w:p>
    <w:p w14:paraId="52981306" w14:textId="77777777" w:rsidR="00732C7F" w:rsidRPr="004946A9" w:rsidRDefault="00732C7F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EAA8B" w14:textId="77777777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14:paraId="46815669" w14:textId="77777777" w:rsidR="00762149" w:rsidRPr="00797318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Otázky k</w:t>
      </w:r>
      <w:r w:rsidR="004946A9" w:rsidRPr="007973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7318">
        <w:rPr>
          <w:rFonts w:ascii="Times New Roman" w:hAnsi="Times New Roman" w:cs="Times New Roman"/>
          <w:b/>
          <w:bCs/>
          <w:sz w:val="24"/>
          <w:szCs w:val="24"/>
        </w:rPr>
        <w:t>obhajobě</w:t>
      </w:r>
    </w:p>
    <w:p w14:paraId="6ADCD1A9" w14:textId="77777777" w:rsidR="00797318" w:rsidRDefault="00797318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4203B" w14:textId="017AED61" w:rsidR="001312DF" w:rsidRDefault="004C46F4" w:rsidP="003D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0A9">
        <w:rPr>
          <w:rFonts w:ascii="Times New Roman" w:hAnsi="Times New Roman" w:cs="Times New Roman"/>
          <w:sz w:val="24"/>
          <w:szCs w:val="24"/>
        </w:rPr>
        <w:t xml:space="preserve">V rámci obhajoby by bylo vhodné, aby </w:t>
      </w:r>
      <w:r w:rsidR="00D84C0D">
        <w:rPr>
          <w:rFonts w:ascii="Times New Roman" w:hAnsi="Times New Roman" w:cs="Times New Roman"/>
          <w:sz w:val="24"/>
          <w:szCs w:val="24"/>
        </w:rPr>
        <w:t>se autor vyjádřil k</w:t>
      </w:r>
      <w:r w:rsidR="004359EB">
        <w:rPr>
          <w:rFonts w:ascii="Times New Roman" w:hAnsi="Times New Roman" w:cs="Times New Roman"/>
          <w:sz w:val="24"/>
          <w:szCs w:val="24"/>
        </w:rPr>
        <w:t> </w:t>
      </w:r>
      <w:r w:rsidR="00F47F3C">
        <w:rPr>
          <w:rFonts w:ascii="Times New Roman" w:hAnsi="Times New Roman" w:cs="Times New Roman"/>
          <w:sz w:val="24"/>
          <w:szCs w:val="24"/>
        </w:rPr>
        <w:t>tomu</w:t>
      </w:r>
      <w:r w:rsidR="004359EB">
        <w:rPr>
          <w:rFonts w:ascii="Times New Roman" w:hAnsi="Times New Roman" w:cs="Times New Roman"/>
          <w:sz w:val="24"/>
          <w:szCs w:val="24"/>
        </w:rPr>
        <w:t>,</w:t>
      </w:r>
      <w:r w:rsidR="00F47F3C">
        <w:rPr>
          <w:rFonts w:ascii="Times New Roman" w:hAnsi="Times New Roman" w:cs="Times New Roman"/>
          <w:sz w:val="24"/>
          <w:szCs w:val="24"/>
        </w:rPr>
        <w:t xml:space="preserve"> jaké principy jsou definovány ústavním soudem ve vztahu k federálnímu uspořádání země.</w:t>
      </w:r>
    </w:p>
    <w:p w14:paraId="00A9F0EA" w14:textId="3B7B40AB" w:rsidR="001312DF" w:rsidRDefault="001312DF">
      <w:pPr>
        <w:rPr>
          <w:rFonts w:ascii="Times New Roman" w:hAnsi="Times New Roman" w:cs="Times New Roman"/>
          <w:b/>
          <w:sz w:val="24"/>
          <w:szCs w:val="24"/>
        </w:rPr>
      </w:pPr>
    </w:p>
    <w:p w14:paraId="1493691C" w14:textId="62A8CC13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14:paraId="763418E2" w14:textId="77777777" w:rsidR="00762149" w:rsidRPr="00797318" w:rsidRDefault="004946A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Závěry</w:t>
      </w:r>
    </w:p>
    <w:p w14:paraId="7BC3F878" w14:textId="77777777" w:rsidR="00DC2D86" w:rsidRDefault="00DC2D86" w:rsidP="00E64E7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4FDBB4" w14:textId="06AD1820" w:rsidR="00460D02" w:rsidRPr="00DC2D86" w:rsidRDefault="00DC2D86" w:rsidP="00E64E7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2D86">
        <w:rPr>
          <w:rFonts w:ascii="Times New Roman" w:hAnsi="Times New Roman" w:cs="Times New Roman"/>
          <w:bCs/>
          <w:sz w:val="24"/>
          <w:szCs w:val="24"/>
        </w:rPr>
        <w:t>Předloženou diplomovou práci</w:t>
      </w:r>
      <w:r w:rsidR="009B709B">
        <w:rPr>
          <w:rFonts w:ascii="Times New Roman" w:hAnsi="Times New Roman" w:cs="Times New Roman"/>
          <w:bCs/>
          <w:sz w:val="24"/>
          <w:szCs w:val="24"/>
        </w:rPr>
        <w:t xml:space="preserve"> s výhradami</w:t>
      </w:r>
      <w:r w:rsidRPr="00DC2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doporučuji k obhajobě</w:t>
      </w:r>
      <w:r>
        <w:rPr>
          <w:rFonts w:ascii="Times New Roman" w:hAnsi="Times New Roman" w:cs="Times New Roman"/>
          <w:bCs/>
          <w:sz w:val="24"/>
          <w:szCs w:val="24"/>
        </w:rPr>
        <w:t xml:space="preserve"> a hodnocení</w:t>
      </w:r>
      <w:r w:rsidR="002C1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navrhuji stupněm </w:t>
      </w:r>
      <w:r w:rsidR="00F47F3C">
        <w:rPr>
          <w:rFonts w:ascii="Times New Roman" w:hAnsi="Times New Roman" w:cs="Times New Roman"/>
          <w:b/>
          <w:sz w:val="24"/>
          <w:szCs w:val="24"/>
        </w:rPr>
        <w:t>velmi dobře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EAC8B98" w14:textId="2BBF91D2" w:rsidR="00460D02" w:rsidRDefault="00460D02" w:rsidP="00E64E7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A6FD723" w14:textId="05CC75E8" w:rsidR="00DC2D86" w:rsidRDefault="00460D02" w:rsidP="00E07C4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C46F4">
        <w:rPr>
          <w:rFonts w:ascii="Times New Roman" w:hAnsi="Times New Roman" w:cs="Times New Roman"/>
          <w:sz w:val="24"/>
          <w:szCs w:val="24"/>
        </w:rPr>
        <w:t> P</w:t>
      </w:r>
      <w:r w:rsidR="009A16F2">
        <w:rPr>
          <w:rFonts w:ascii="Times New Roman" w:hAnsi="Times New Roman" w:cs="Times New Roman"/>
          <w:sz w:val="24"/>
          <w:szCs w:val="24"/>
        </w:rPr>
        <w:t>lzni</w:t>
      </w:r>
      <w:r w:rsidR="004C4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15102C">
        <w:rPr>
          <w:rFonts w:ascii="Times New Roman" w:hAnsi="Times New Roman" w:cs="Times New Roman"/>
          <w:sz w:val="24"/>
          <w:szCs w:val="24"/>
        </w:rPr>
        <w:t xml:space="preserve"> </w:t>
      </w:r>
      <w:r w:rsidR="00D84C0D">
        <w:rPr>
          <w:rFonts w:ascii="Times New Roman" w:hAnsi="Times New Roman" w:cs="Times New Roman"/>
          <w:sz w:val="24"/>
          <w:szCs w:val="24"/>
        </w:rPr>
        <w:t>1</w:t>
      </w:r>
      <w:r w:rsidR="0015102C">
        <w:rPr>
          <w:rFonts w:ascii="Times New Roman" w:hAnsi="Times New Roman" w:cs="Times New Roman"/>
          <w:sz w:val="24"/>
          <w:szCs w:val="24"/>
        </w:rPr>
        <w:t xml:space="preserve">. </w:t>
      </w:r>
      <w:r w:rsidR="00D84C0D">
        <w:rPr>
          <w:rFonts w:ascii="Times New Roman" w:hAnsi="Times New Roman" w:cs="Times New Roman"/>
          <w:sz w:val="24"/>
          <w:szCs w:val="24"/>
        </w:rPr>
        <w:t>května</w:t>
      </w:r>
      <w:r w:rsidR="0015102C">
        <w:rPr>
          <w:rFonts w:ascii="Times New Roman" w:hAnsi="Times New Roman" w:cs="Times New Roman"/>
          <w:sz w:val="24"/>
          <w:szCs w:val="24"/>
        </w:rPr>
        <w:t xml:space="preserve"> 20</w:t>
      </w:r>
      <w:r w:rsidR="00DC2D86">
        <w:rPr>
          <w:rFonts w:ascii="Times New Roman" w:hAnsi="Times New Roman" w:cs="Times New Roman"/>
          <w:sz w:val="24"/>
          <w:szCs w:val="24"/>
        </w:rPr>
        <w:t>2</w:t>
      </w:r>
      <w:r w:rsidR="004359EB">
        <w:rPr>
          <w:rFonts w:ascii="Times New Roman" w:hAnsi="Times New Roman" w:cs="Times New Roman"/>
          <w:sz w:val="24"/>
          <w:szCs w:val="24"/>
        </w:rPr>
        <w:t>4</w:t>
      </w:r>
    </w:p>
    <w:p w14:paraId="5C7412B8" w14:textId="569ECDD1" w:rsidR="00762149" w:rsidRPr="00762149" w:rsidRDefault="00865CBD" w:rsidP="00DC2D86">
      <w:pPr>
        <w:pStyle w:val="Odstavecseseznamem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Tomáš Pezl, Ph.D.</w:t>
      </w:r>
    </w:p>
    <w:sectPr w:rsidR="00762149" w:rsidRPr="00762149" w:rsidSect="00E3450B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4D324" w14:textId="77777777" w:rsidR="00363A6A" w:rsidRDefault="00363A6A" w:rsidP="00E64E70">
      <w:pPr>
        <w:spacing w:after="0" w:line="240" w:lineRule="auto"/>
      </w:pPr>
      <w:r>
        <w:separator/>
      </w:r>
    </w:p>
  </w:endnote>
  <w:endnote w:type="continuationSeparator" w:id="0">
    <w:p w14:paraId="381AF9C9" w14:textId="77777777" w:rsidR="00363A6A" w:rsidRDefault="00363A6A" w:rsidP="00E6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4970916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804F23F" w14:textId="4A84BE18" w:rsidR="00527AFA" w:rsidRDefault="00527AFA">
        <w:pPr>
          <w:pStyle w:val="Zpat"/>
          <w:jc w:val="right"/>
        </w:pPr>
        <w:r w:rsidRPr="00527AFA">
          <w:rPr>
            <w:sz w:val="18"/>
            <w:szCs w:val="18"/>
          </w:rPr>
          <w:t xml:space="preserve">Stránka | </w:t>
        </w:r>
        <w:r w:rsidRPr="00527AFA">
          <w:rPr>
            <w:sz w:val="18"/>
            <w:szCs w:val="18"/>
          </w:rPr>
          <w:fldChar w:fldCharType="begin"/>
        </w:r>
        <w:r w:rsidRPr="00527AFA">
          <w:rPr>
            <w:sz w:val="18"/>
            <w:szCs w:val="18"/>
          </w:rPr>
          <w:instrText>PAGE   \* MERGEFORMAT</w:instrText>
        </w:r>
        <w:r w:rsidRPr="00527AFA">
          <w:rPr>
            <w:sz w:val="18"/>
            <w:szCs w:val="18"/>
          </w:rPr>
          <w:fldChar w:fldCharType="separate"/>
        </w:r>
        <w:r w:rsidR="004359EB">
          <w:rPr>
            <w:noProof/>
            <w:sz w:val="18"/>
            <w:szCs w:val="18"/>
          </w:rPr>
          <w:t>2</w:t>
        </w:r>
        <w:r w:rsidRPr="00527AFA">
          <w:rPr>
            <w:sz w:val="18"/>
            <w:szCs w:val="18"/>
          </w:rPr>
          <w:fldChar w:fldCharType="end"/>
        </w:r>
        <w:r w:rsidRPr="00527AFA">
          <w:rPr>
            <w:sz w:val="18"/>
            <w:szCs w:val="18"/>
          </w:rPr>
          <w:t xml:space="preserve"> </w:t>
        </w:r>
      </w:p>
    </w:sdtContent>
  </w:sdt>
  <w:p w14:paraId="6A5BD0B1" w14:textId="77777777" w:rsidR="00527AFA" w:rsidRDefault="00527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16148" w14:textId="77777777" w:rsidR="00363A6A" w:rsidRDefault="00363A6A" w:rsidP="00E64E70">
      <w:pPr>
        <w:spacing w:after="0" w:line="240" w:lineRule="auto"/>
      </w:pPr>
      <w:r>
        <w:separator/>
      </w:r>
    </w:p>
  </w:footnote>
  <w:footnote w:type="continuationSeparator" w:id="0">
    <w:p w14:paraId="13C1B911" w14:textId="77777777" w:rsidR="00363A6A" w:rsidRDefault="00363A6A" w:rsidP="00E6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F17"/>
    <w:multiLevelType w:val="hybridMultilevel"/>
    <w:tmpl w:val="613A6884"/>
    <w:lvl w:ilvl="0" w:tplc="FF68EAF2">
      <w:start w:val="1"/>
      <w:numFmt w:val="bullet"/>
      <w:lvlText w:val=""/>
      <w:lvlJc w:val="left"/>
      <w:pPr>
        <w:ind w:left="2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 w15:restartNumberingAfterBreak="0">
    <w:nsid w:val="407C0A0D"/>
    <w:multiLevelType w:val="hybridMultilevel"/>
    <w:tmpl w:val="49B8823C"/>
    <w:lvl w:ilvl="0" w:tplc="FF68EAF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45739"/>
    <w:multiLevelType w:val="hybridMultilevel"/>
    <w:tmpl w:val="9C1A04A8"/>
    <w:lvl w:ilvl="0" w:tplc="FF68EAF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965238"/>
    <w:multiLevelType w:val="hybridMultilevel"/>
    <w:tmpl w:val="54DA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85B61"/>
    <w:multiLevelType w:val="hybridMultilevel"/>
    <w:tmpl w:val="C4E6442A"/>
    <w:lvl w:ilvl="0" w:tplc="FF68EAF2">
      <w:start w:val="1"/>
      <w:numFmt w:val="bullet"/>
      <w:lvlText w:val="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49"/>
    <w:rsid w:val="00001785"/>
    <w:rsid w:val="000177D6"/>
    <w:rsid w:val="00027337"/>
    <w:rsid w:val="0003734F"/>
    <w:rsid w:val="000438F6"/>
    <w:rsid w:val="00052B5A"/>
    <w:rsid w:val="0006222B"/>
    <w:rsid w:val="00096141"/>
    <w:rsid w:val="000B4AA5"/>
    <w:rsid w:val="000B705A"/>
    <w:rsid w:val="000C5109"/>
    <w:rsid w:val="000E0847"/>
    <w:rsid w:val="001133DF"/>
    <w:rsid w:val="00124245"/>
    <w:rsid w:val="001273B5"/>
    <w:rsid w:val="001312DF"/>
    <w:rsid w:val="0014395D"/>
    <w:rsid w:val="0015102C"/>
    <w:rsid w:val="0015296D"/>
    <w:rsid w:val="00162B7D"/>
    <w:rsid w:val="0016347B"/>
    <w:rsid w:val="00177A97"/>
    <w:rsid w:val="001811AE"/>
    <w:rsid w:val="0019121E"/>
    <w:rsid w:val="001C253D"/>
    <w:rsid w:val="001C7FC3"/>
    <w:rsid w:val="002018FD"/>
    <w:rsid w:val="00202531"/>
    <w:rsid w:val="00213D7E"/>
    <w:rsid w:val="00235037"/>
    <w:rsid w:val="00254C2B"/>
    <w:rsid w:val="002564A7"/>
    <w:rsid w:val="0025790D"/>
    <w:rsid w:val="00274E28"/>
    <w:rsid w:val="00292C2C"/>
    <w:rsid w:val="002B1F68"/>
    <w:rsid w:val="002C185D"/>
    <w:rsid w:val="002C2A52"/>
    <w:rsid w:val="002C35CE"/>
    <w:rsid w:val="002E2EC3"/>
    <w:rsid w:val="002E616A"/>
    <w:rsid w:val="002E7E9A"/>
    <w:rsid w:val="0030047B"/>
    <w:rsid w:val="00311FC1"/>
    <w:rsid w:val="00330DA6"/>
    <w:rsid w:val="00334DEC"/>
    <w:rsid w:val="0033700F"/>
    <w:rsid w:val="003450EF"/>
    <w:rsid w:val="00354309"/>
    <w:rsid w:val="00363A6A"/>
    <w:rsid w:val="00380BFF"/>
    <w:rsid w:val="00393915"/>
    <w:rsid w:val="003B7179"/>
    <w:rsid w:val="003C1F55"/>
    <w:rsid w:val="003C70FF"/>
    <w:rsid w:val="003D0F6A"/>
    <w:rsid w:val="003D4885"/>
    <w:rsid w:val="004040BA"/>
    <w:rsid w:val="004211F2"/>
    <w:rsid w:val="00422AA1"/>
    <w:rsid w:val="004359EB"/>
    <w:rsid w:val="00460D02"/>
    <w:rsid w:val="00482309"/>
    <w:rsid w:val="004946A9"/>
    <w:rsid w:val="004B76F8"/>
    <w:rsid w:val="004C2D75"/>
    <w:rsid w:val="004C46F4"/>
    <w:rsid w:val="004C55D5"/>
    <w:rsid w:val="004C766C"/>
    <w:rsid w:val="004D716A"/>
    <w:rsid w:val="00514483"/>
    <w:rsid w:val="00527AFA"/>
    <w:rsid w:val="005325AB"/>
    <w:rsid w:val="00535D38"/>
    <w:rsid w:val="00567188"/>
    <w:rsid w:val="0057552F"/>
    <w:rsid w:val="00596FF2"/>
    <w:rsid w:val="005A59D6"/>
    <w:rsid w:val="005C7219"/>
    <w:rsid w:val="005D0AC9"/>
    <w:rsid w:val="005D67E3"/>
    <w:rsid w:val="00647034"/>
    <w:rsid w:val="00650F22"/>
    <w:rsid w:val="0065502C"/>
    <w:rsid w:val="006566BC"/>
    <w:rsid w:val="00672A33"/>
    <w:rsid w:val="006946A0"/>
    <w:rsid w:val="00694C14"/>
    <w:rsid w:val="00697B20"/>
    <w:rsid w:val="006A3336"/>
    <w:rsid w:val="006F270D"/>
    <w:rsid w:val="006F660E"/>
    <w:rsid w:val="007214E3"/>
    <w:rsid w:val="00732C7F"/>
    <w:rsid w:val="00733105"/>
    <w:rsid w:val="007477B7"/>
    <w:rsid w:val="00762035"/>
    <w:rsid w:val="00762149"/>
    <w:rsid w:val="00781157"/>
    <w:rsid w:val="0079487C"/>
    <w:rsid w:val="00797318"/>
    <w:rsid w:val="007B3EC1"/>
    <w:rsid w:val="007B64E7"/>
    <w:rsid w:val="00811EF4"/>
    <w:rsid w:val="00822E6A"/>
    <w:rsid w:val="0085325C"/>
    <w:rsid w:val="00855826"/>
    <w:rsid w:val="00865CBD"/>
    <w:rsid w:val="0088632A"/>
    <w:rsid w:val="00890DB4"/>
    <w:rsid w:val="008A36F9"/>
    <w:rsid w:val="008B3E41"/>
    <w:rsid w:val="008D01A5"/>
    <w:rsid w:val="00904499"/>
    <w:rsid w:val="0092126E"/>
    <w:rsid w:val="009274DC"/>
    <w:rsid w:val="00942D10"/>
    <w:rsid w:val="00975327"/>
    <w:rsid w:val="00987091"/>
    <w:rsid w:val="009A16F2"/>
    <w:rsid w:val="009B709B"/>
    <w:rsid w:val="009E5A8B"/>
    <w:rsid w:val="00A0773B"/>
    <w:rsid w:val="00A300FB"/>
    <w:rsid w:val="00A35E1B"/>
    <w:rsid w:val="00A62717"/>
    <w:rsid w:val="00A74246"/>
    <w:rsid w:val="00A8691C"/>
    <w:rsid w:val="00AA0529"/>
    <w:rsid w:val="00B1411F"/>
    <w:rsid w:val="00B32446"/>
    <w:rsid w:val="00B4455B"/>
    <w:rsid w:val="00B572F5"/>
    <w:rsid w:val="00B7774F"/>
    <w:rsid w:val="00B82876"/>
    <w:rsid w:val="00B91CCF"/>
    <w:rsid w:val="00BA2A5A"/>
    <w:rsid w:val="00BB31D1"/>
    <w:rsid w:val="00BB715F"/>
    <w:rsid w:val="00BF10A9"/>
    <w:rsid w:val="00C034AD"/>
    <w:rsid w:val="00C07CB3"/>
    <w:rsid w:val="00C1126B"/>
    <w:rsid w:val="00C555EC"/>
    <w:rsid w:val="00C651C0"/>
    <w:rsid w:val="00C93FF1"/>
    <w:rsid w:val="00CB3676"/>
    <w:rsid w:val="00CC000A"/>
    <w:rsid w:val="00CC293C"/>
    <w:rsid w:val="00CF79C5"/>
    <w:rsid w:val="00D84C0D"/>
    <w:rsid w:val="00DA7DA5"/>
    <w:rsid w:val="00DC2D86"/>
    <w:rsid w:val="00DD1955"/>
    <w:rsid w:val="00DD34A7"/>
    <w:rsid w:val="00DD78C2"/>
    <w:rsid w:val="00DF2F06"/>
    <w:rsid w:val="00E072EE"/>
    <w:rsid w:val="00E07C48"/>
    <w:rsid w:val="00E11FFD"/>
    <w:rsid w:val="00E20376"/>
    <w:rsid w:val="00E3450B"/>
    <w:rsid w:val="00E64E70"/>
    <w:rsid w:val="00EC458B"/>
    <w:rsid w:val="00EE48DC"/>
    <w:rsid w:val="00F248DF"/>
    <w:rsid w:val="00F4064B"/>
    <w:rsid w:val="00F47F3C"/>
    <w:rsid w:val="00F675D0"/>
    <w:rsid w:val="00F94A5C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24B"/>
  <w15:docId w15:val="{A43D8FB6-BFB9-461A-97EE-BC4AB1D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14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4E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4E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4E7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6F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62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2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A6271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2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AFA"/>
  </w:style>
  <w:style w:type="paragraph" w:styleId="Zpat">
    <w:name w:val="footer"/>
    <w:basedOn w:val="Normln"/>
    <w:link w:val="ZpatChar"/>
    <w:uiPriority w:val="99"/>
    <w:unhideWhenUsed/>
    <w:rsid w:val="0052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D86D37-50DB-4661-BF05-C8EB73B30F63}"/>
      </w:docPartPr>
      <w:docPartBody>
        <w:p w:rsidR="00B16879" w:rsidRDefault="004A5127">
          <w:r w:rsidRPr="00E211A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239FC-9270-49A2-B670-09CB946F9D05}"/>
      </w:docPartPr>
      <w:docPartBody>
        <w:p w:rsidR="00B16879" w:rsidRDefault="004A5127">
          <w:r w:rsidRPr="00E211A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E4C7315344472CB1082C0077CF4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C199C-499E-4AFE-8C66-D6F303E2EC2A}"/>
      </w:docPartPr>
      <w:docPartBody>
        <w:p w:rsidR="00B16879" w:rsidRDefault="004A5127" w:rsidP="004A5127">
          <w:pPr>
            <w:pStyle w:val="DCE4C7315344472CB1082C0077CF4B32"/>
          </w:pPr>
          <w:r w:rsidRPr="00E211A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27"/>
    <w:rsid w:val="00055DE7"/>
    <w:rsid w:val="00057B05"/>
    <w:rsid w:val="001912C6"/>
    <w:rsid w:val="00252D20"/>
    <w:rsid w:val="00311E4C"/>
    <w:rsid w:val="00313CCD"/>
    <w:rsid w:val="003A2803"/>
    <w:rsid w:val="004A5127"/>
    <w:rsid w:val="004E5147"/>
    <w:rsid w:val="005153E2"/>
    <w:rsid w:val="005634CE"/>
    <w:rsid w:val="005C63E4"/>
    <w:rsid w:val="006B4BFD"/>
    <w:rsid w:val="00796E3E"/>
    <w:rsid w:val="00840B75"/>
    <w:rsid w:val="00B16879"/>
    <w:rsid w:val="00C0412E"/>
    <w:rsid w:val="00C1150C"/>
    <w:rsid w:val="00D858E2"/>
    <w:rsid w:val="00D96B32"/>
    <w:rsid w:val="00DF6E28"/>
    <w:rsid w:val="00E80E88"/>
    <w:rsid w:val="00E85AC6"/>
    <w:rsid w:val="00E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6879"/>
    <w:rPr>
      <w:color w:val="808080"/>
    </w:rPr>
  </w:style>
  <w:style w:type="paragraph" w:customStyle="1" w:styleId="DCE4C7315344472CB1082C0077CF4B32">
    <w:name w:val="DCE4C7315344472CB1082C0077CF4B32"/>
    <w:rsid w:val="004A5127"/>
    <w:pPr>
      <w:spacing w:after="200" w:line="276" w:lineRule="auto"/>
    </w:pPr>
    <w:rPr>
      <w:rFonts w:eastAsiaTheme="minorHAnsi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2DED-93A0-4986-889D-E986067D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PRŮCHOVÁ</dc:creator>
  <cp:lastModifiedBy>Ivana Jurčová</cp:lastModifiedBy>
  <cp:revision>2</cp:revision>
  <dcterms:created xsi:type="dcterms:W3CDTF">2024-05-06T10:30:00Z</dcterms:created>
  <dcterms:modified xsi:type="dcterms:W3CDTF">2024-05-06T10:30:00Z</dcterms:modified>
</cp:coreProperties>
</file>